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6FE3274F" w:rsidR="00E1625E" w:rsidRPr="00EC4B47" w:rsidRDefault="00ED6A24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4B47">
        <w:rPr>
          <w:rFonts w:ascii="Times New Roman" w:hAnsi="Times New Roman"/>
          <w:b/>
          <w:sz w:val="28"/>
          <w:szCs w:val="28"/>
          <w:lang w:val="uk-UA"/>
        </w:rPr>
        <w:t>Сімдесят четверта</w:t>
      </w:r>
      <w:r w:rsidR="00FD5547" w:rsidRPr="00EC4B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EC4B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30B4B" w:rsidRPr="00EC4B47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EC4B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 w:rsidRPr="00EC4B47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EC4B47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6CD87E87" w:rsidR="00E1625E" w:rsidRPr="00D04C01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  <w:r w:rsidR="00D04C0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04C01" w:rsidRPr="00D04C01">
        <w:rPr>
          <w:rFonts w:ascii="Times New Roman" w:hAnsi="Times New Roman"/>
          <w:b/>
          <w:sz w:val="28"/>
          <w:szCs w:val="28"/>
        </w:rPr>
        <w:t>/</w:t>
      </w:r>
      <w:r w:rsidR="00D04C01">
        <w:rPr>
          <w:rFonts w:ascii="Times New Roman" w:hAnsi="Times New Roman"/>
          <w:b/>
          <w:sz w:val="28"/>
          <w:szCs w:val="28"/>
          <w:lang w:val="uk-UA"/>
        </w:rPr>
        <w:t xml:space="preserve"> П Р О Є К Т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4A8E0027" w:rsidR="00E1625E" w:rsidRPr="008079B8" w:rsidRDefault="007B065C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ED6A24">
        <w:rPr>
          <w:rFonts w:ascii="Times New Roman" w:hAnsi="Times New Roman"/>
          <w:b/>
          <w:sz w:val="28"/>
          <w:szCs w:val="28"/>
          <w:lang w:val="uk-UA"/>
        </w:rPr>
        <w:t>0.11</w:t>
      </w:r>
      <w:r w:rsidR="00CA360A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 w:rsidR="00ED6A24">
        <w:rPr>
          <w:rFonts w:ascii="Times New Roman" w:hAnsi="Times New Roman"/>
          <w:b/>
          <w:sz w:val="28"/>
          <w:szCs w:val="28"/>
          <w:lang w:val="uk-UA"/>
        </w:rPr>
        <w:t>74-00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8FE7D7" w14:textId="77777777" w:rsidR="00ED6A24" w:rsidRDefault="00253F88" w:rsidP="00253F88">
      <w:pPr>
        <w:tabs>
          <w:tab w:val="left" w:pos="4678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53F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</w:t>
      </w:r>
      <w:r w:rsidRPr="00253F88">
        <w:rPr>
          <w:rFonts w:ascii="Times New Roman" w:hAnsi="Times New Roman"/>
          <w:b/>
          <w:sz w:val="28"/>
          <w:szCs w:val="28"/>
          <w:lang w:val="uk-UA"/>
        </w:rPr>
        <w:t xml:space="preserve"> у</w:t>
      </w:r>
      <w:r w:rsidR="00D73922">
        <w:rPr>
          <w:rFonts w:ascii="Times New Roman" w:hAnsi="Times New Roman"/>
          <w:b/>
          <w:sz w:val="28"/>
          <w:szCs w:val="28"/>
          <w:lang w:val="uk-UA"/>
        </w:rPr>
        <w:t>к</w:t>
      </w:r>
      <w:r w:rsidRPr="00253F88">
        <w:rPr>
          <w:rFonts w:ascii="Times New Roman" w:hAnsi="Times New Roman"/>
          <w:b/>
          <w:sz w:val="28"/>
          <w:szCs w:val="28"/>
          <w:lang w:val="uk-UA"/>
        </w:rPr>
        <w:t>ладення д</w:t>
      </w:r>
      <w:r w:rsidR="00ED6A24">
        <w:rPr>
          <w:rFonts w:ascii="Times New Roman" w:hAnsi="Times New Roman"/>
          <w:b/>
          <w:sz w:val="28"/>
          <w:szCs w:val="28"/>
          <w:lang w:val="uk-UA"/>
        </w:rPr>
        <w:t xml:space="preserve">оговору оренди </w:t>
      </w:r>
    </w:p>
    <w:p w14:paraId="6FD57757" w14:textId="13B2860E" w:rsidR="00253F88" w:rsidRPr="00253F88" w:rsidRDefault="00ED6A24" w:rsidP="00253F88">
      <w:pPr>
        <w:tabs>
          <w:tab w:val="left" w:pos="4678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ТОВ «НІКОПОЛЬСЬКА ЗЕРНОВА КОМПАНІЯ</w:t>
      </w:r>
      <w:r w:rsidR="00253F88" w:rsidRPr="00253F88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6B5041CF" w14:textId="77777777" w:rsidR="00253F88" w:rsidRPr="00253F88" w:rsidRDefault="00253F88" w:rsidP="00253F88">
      <w:pPr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74F685B" w14:textId="38ACAB6A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б,г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</w:t>
      </w:r>
      <w:r w:rsidR="00ED6A24">
        <w:rPr>
          <w:rFonts w:ascii="Times New Roman" w:eastAsia="Times New Roman" w:hAnsi="Times New Roman"/>
          <w:sz w:val="28"/>
          <w:szCs w:val="28"/>
          <w:lang w:val="uk-UA" w:eastAsia="ru-RU"/>
        </w:rPr>
        <w:t>клопотання ТОВ «Нікопольська Зернова Компанія » 122 від 04.11</w:t>
      </w:r>
      <w:r w:rsidR="00253F88">
        <w:rPr>
          <w:rFonts w:ascii="Times New Roman" w:eastAsia="Times New Roman" w:hAnsi="Times New Roman"/>
          <w:sz w:val="28"/>
          <w:szCs w:val="28"/>
          <w:lang w:val="uk-UA" w:eastAsia="ru-RU"/>
        </w:rPr>
        <w:t>.2025</w:t>
      </w:r>
      <w:r w:rsidR="00051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AB5085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03A827A6" w14:textId="4BF715A6" w:rsidR="002A0715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278899DE" w14:textId="06B9B871" w:rsidR="00253F88" w:rsidRPr="00253F88" w:rsidRDefault="00253F88" w:rsidP="00253F88">
      <w:pPr>
        <w:pStyle w:val="a7"/>
        <w:widowControl w:val="0"/>
        <w:autoSpaceDE w:val="0"/>
        <w:autoSpaceDN w:val="0"/>
        <w:adjustRightInd w:val="0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53F88">
        <w:rPr>
          <w:rFonts w:ascii="Times New Roman" w:hAnsi="Times New Roman"/>
          <w:sz w:val="28"/>
          <w:szCs w:val="28"/>
        </w:rPr>
        <w:t>.Закл</w:t>
      </w:r>
      <w:r w:rsidR="00ED6A24">
        <w:rPr>
          <w:rFonts w:ascii="Times New Roman" w:hAnsi="Times New Roman"/>
          <w:sz w:val="28"/>
          <w:szCs w:val="28"/>
        </w:rPr>
        <w:t>ючити договір оренди на земельну ділянку  площею 15,7600 га ( на земельній ділянці розташовані об’єкти нерухомого майна</w:t>
      </w:r>
      <w:r w:rsidR="00206991">
        <w:rPr>
          <w:rFonts w:ascii="Times New Roman" w:hAnsi="Times New Roman"/>
          <w:sz w:val="28"/>
          <w:szCs w:val="28"/>
        </w:rPr>
        <w:t xml:space="preserve">) </w:t>
      </w:r>
      <w:r w:rsidR="00206991" w:rsidRPr="0034645E">
        <w:rPr>
          <w:rFonts w:ascii="Times New Roman" w:hAnsi="Times New Roman"/>
          <w:b/>
          <w:sz w:val="28"/>
          <w:szCs w:val="28"/>
        </w:rPr>
        <w:t>Категорія земель:</w:t>
      </w:r>
      <w:r w:rsidR="000A5249">
        <w:rPr>
          <w:rFonts w:ascii="Times New Roman" w:hAnsi="Times New Roman"/>
          <w:sz w:val="28"/>
          <w:szCs w:val="28"/>
        </w:rPr>
        <w:t xml:space="preserve"> </w:t>
      </w:r>
      <w:r w:rsidR="00206991">
        <w:rPr>
          <w:rFonts w:ascii="Times New Roman" w:hAnsi="Times New Roman"/>
          <w:sz w:val="28"/>
          <w:szCs w:val="28"/>
        </w:rPr>
        <w:t xml:space="preserve">Землі промисловості, транспорту, електронних комунікацій, енергетики, оборони та іншого призначення. </w:t>
      </w:r>
      <w:r w:rsidR="00206991" w:rsidRPr="0034645E">
        <w:rPr>
          <w:rFonts w:ascii="Times New Roman" w:hAnsi="Times New Roman"/>
          <w:b/>
          <w:sz w:val="28"/>
          <w:szCs w:val="28"/>
        </w:rPr>
        <w:t>Цільове призначення:</w:t>
      </w:r>
      <w:r w:rsidR="001E3F6D">
        <w:rPr>
          <w:rFonts w:ascii="Times New Roman" w:hAnsi="Times New Roman"/>
          <w:sz w:val="28"/>
          <w:szCs w:val="28"/>
        </w:rPr>
        <w:t>11.02 для розміщення та експлуатації основних, підсобних і допоміжних будівель та споруд 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253F88">
        <w:rPr>
          <w:rFonts w:ascii="Times New Roman" w:hAnsi="Times New Roman"/>
          <w:sz w:val="28"/>
          <w:szCs w:val="28"/>
        </w:rPr>
        <w:t xml:space="preserve"> в адміністративних межах </w:t>
      </w:r>
      <w:proofErr w:type="spellStart"/>
      <w:r w:rsidRPr="00253F88">
        <w:rPr>
          <w:rFonts w:ascii="Times New Roman" w:hAnsi="Times New Roman"/>
          <w:sz w:val="28"/>
          <w:szCs w:val="28"/>
        </w:rPr>
        <w:t>Степанківської</w:t>
      </w:r>
      <w:proofErr w:type="spellEnd"/>
      <w:r w:rsidRPr="00253F88">
        <w:rPr>
          <w:rFonts w:ascii="Times New Roman" w:hAnsi="Times New Roman"/>
          <w:sz w:val="28"/>
          <w:szCs w:val="28"/>
        </w:rPr>
        <w:t xml:space="preserve"> сільської ради за межами населеного пункту </w:t>
      </w:r>
      <w:proofErr w:type="spellStart"/>
      <w:r w:rsidRPr="00253F88">
        <w:rPr>
          <w:rFonts w:ascii="Times New Roman" w:hAnsi="Times New Roman"/>
          <w:sz w:val="28"/>
          <w:szCs w:val="28"/>
        </w:rPr>
        <w:t>с.Хацьки</w:t>
      </w:r>
      <w:proofErr w:type="spellEnd"/>
      <w:r w:rsidRPr="00253F88">
        <w:rPr>
          <w:rFonts w:ascii="Times New Roman" w:hAnsi="Times New Roman"/>
          <w:sz w:val="28"/>
          <w:szCs w:val="28"/>
        </w:rPr>
        <w:t xml:space="preserve">. Черкаського району, Черкаської області. </w:t>
      </w:r>
    </w:p>
    <w:p w14:paraId="68CCB9C2" w14:textId="1A4036D9" w:rsidR="00253F88" w:rsidRPr="00B81061" w:rsidRDefault="001E3F6D" w:rsidP="00B810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2.Передати в оренду ТОВ</w:t>
      </w:r>
      <w:r>
        <w:rPr>
          <w:rFonts w:ascii="Times New Roman" w:hAnsi="Times New Roman"/>
          <w:sz w:val="28"/>
          <w:szCs w:val="28"/>
        </w:rPr>
        <w:t xml:space="preserve"> «НІКОПОЛЬСЬКА ЗЕРНОВА КОМПАНІЯ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 терміном на 10</w:t>
      </w:r>
      <w:r w:rsidR="00B810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років земельну</w:t>
      </w:r>
      <w:r w:rsidR="00253F88" w:rsidRPr="00253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</w:t>
      </w:r>
      <w:r w:rsidR="00B810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ку  </w:t>
      </w:r>
      <w:r w:rsidR="00BB0D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</w:t>
      </w:r>
      <w:r w:rsidR="00B81061" w:rsidRPr="00B81061">
        <w:rPr>
          <w:rFonts w:ascii="Times New Roman" w:hAnsi="Times New Roman"/>
          <w:sz w:val="28"/>
          <w:szCs w:val="28"/>
          <w:lang w:val="uk-UA"/>
        </w:rPr>
        <w:t xml:space="preserve">15,7600 га </w:t>
      </w:r>
      <w:r w:rsidR="00253F88" w:rsidRPr="00253F88">
        <w:rPr>
          <w:sz w:val="28"/>
          <w:szCs w:val="28"/>
          <w:lang w:val="uk-UA"/>
        </w:rPr>
        <w:t>,</w:t>
      </w:r>
      <w:r w:rsidR="00B81061">
        <w:rPr>
          <w:sz w:val="28"/>
          <w:szCs w:val="28"/>
          <w:lang w:val="uk-UA"/>
        </w:rPr>
        <w:t>з</w:t>
      </w:r>
      <w:r w:rsidR="00253F88" w:rsidRPr="00253F88">
        <w:rPr>
          <w:sz w:val="28"/>
          <w:szCs w:val="28"/>
          <w:lang w:val="uk-UA"/>
        </w:rPr>
        <w:t xml:space="preserve"> </w:t>
      </w:r>
      <w:r w:rsidR="00B81061">
        <w:rPr>
          <w:rFonts w:ascii="Times New Roman" w:hAnsi="Times New Roman"/>
          <w:sz w:val="28"/>
          <w:szCs w:val="28"/>
          <w:lang w:val="uk-UA"/>
        </w:rPr>
        <w:t>кадастровим номером</w:t>
      </w:r>
      <w:r w:rsidR="00253F88" w:rsidRPr="00253F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061">
        <w:rPr>
          <w:rFonts w:ascii="Times New Roman" w:hAnsi="Times New Roman"/>
          <w:sz w:val="28"/>
          <w:szCs w:val="28"/>
          <w:lang w:val="uk-UA"/>
        </w:rPr>
        <w:t>7124988000:01:005:0070</w:t>
      </w:r>
      <w:r w:rsidR="00253F88" w:rsidRPr="00253F8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0FF3ADF" w14:textId="78B6967F" w:rsidR="00253F88" w:rsidRPr="00253F88" w:rsidRDefault="00BB0DEE" w:rsidP="00BB0DEE">
      <w:pPr>
        <w:pStyle w:val="a7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253F88" w:rsidRPr="00253F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A7D28">
        <w:rPr>
          <w:rFonts w:ascii="Times New Roman" w:hAnsi="Times New Roman"/>
          <w:b/>
          <w:bCs/>
          <w:sz w:val="28"/>
          <w:szCs w:val="28"/>
        </w:rPr>
        <w:t xml:space="preserve">річною </w:t>
      </w:r>
      <w:r w:rsidR="00253F88" w:rsidRPr="00253F88">
        <w:rPr>
          <w:rFonts w:ascii="Times New Roman" w:hAnsi="Times New Roman"/>
          <w:b/>
          <w:bCs/>
          <w:sz w:val="28"/>
          <w:szCs w:val="28"/>
        </w:rPr>
        <w:t>орендною платою</w:t>
      </w:r>
      <w:r w:rsidR="00253F88" w:rsidRPr="00253F88">
        <w:rPr>
          <w:rFonts w:ascii="Times New Roman" w:hAnsi="Times New Roman"/>
          <w:sz w:val="28"/>
          <w:szCs w:val="28"/>
        </w:rPr>
        <w:t xml:space="preserve"> в розмірі  </w:t>
      </w:r>
      <w:r w:rsidR="00253F88" w:rsidRPr="00253F88">
        <w:rPr>
          <w:rFonts w:ascii="Times New Roman" w:hAnsi="Times New Roman"/>
          <w:b/>
          <w:bCs/>
          <w:sz w:val="28"/>
          <w:szCs w:val="28"/>
        </w:rPr>
        <w:t>12%</w:t>
      </w:r>
      <w:r w:rsidR="00253F88" w:rsidRPr="00253F88">
        <w:rPr>
          <w:rFonts w:ascii="Times New Roman" w:hAnsi="Times New Roman"/>
          <w:sz w:val="28"/>
          <w:szCs w:val="28"/>
        </w:rPr>
        <w:t xml:space="preserve"> (дванадцять ві</w:t>
      </w:r>
      <w:r>
        <w:rPr>
          <w:rFonts w:ascii="Times New Roman" w:hAnsi="Times New Roman"/>
          <w:sz w:val="28"/>
          <w:szCs w:val="28"/>
        </w:rPr>
        <w:t>дсотків) від їх грошової оцінки (</w:t>
      </w:r>
      <w:r w:rsidR="00B83607">
        <w:rPr>
          <w:rFonts w:ascii="Times New Roman" w:hAnsi="Times New Roman"/>
          <w:sz w:val="28"/>
          <w:szCs w:val="28"/>
        </w:rPr>
        <w:t>грошова оцінка складає</w:t>
      </w:r>
      <w:r w:rsidR="00253F88" w:rsidRPr="00253F88">
        <w:rPr>
          <w:rFonts w:ascii="Times New Roman" w:hAnsi="Times New Roman"/>
          <w:sz w:val="28"/>
          <w:szCs w:val="28"/>
        </w:rPr>
        <w:t xml:space="preserve"> </w:t>
      </w:r>
      <w:r w:rsidR="00B81061">
        <w:rPr>
          <w:rFonts w:ascii="Times New Roman" w:hAnsi="Times New Roman"/>
          <w:b/>
          <w:sz w:val="28"/>
          <w:szCs w:val="28"/>
        </w:rPr>
        <w:t>19229298,3</w:t>
      </w:r>
      <w:r w:rsidR="00C50C1C">
        <w:rPr>
          <w:rFonts w:ascii="Times New Roman" w:hAnsi="Times New Roman"/>
          <w:b/>
          <w:sz w:val="28"/>
          <w:szCs w:val="28"/>
        </w:rPr>
        <w:t>1 гривень (</w:t>
      </w:r>
      <w:r w:rsidR="00B81061">
        <w:rPr>
          <w:rFonts w:ascii="Times New Roman" w:hAnsi="Times New Roman"/>
          <w:b/>
          <w:sz w:val="28"/>
          <w:szCs w:val="28"/>
        </w:rPr>
        <w:t>дев’ятнадцять мільйонів двісті  двадцять дев’ять тисяч двісті дев’яносто вісім гривень 3</w:t>
      </w:r>
      <w:r w:rsidR="00253F88" w:rsidRPr="00253F88">
        <w:rPr>
          <w:rFonts w:ascii="Times New Roman" w:hAnsi="Times New Roman"/>
          <w:b/>
          <w:sz w:val="28"/>
          <w:szCs w:val="28"/>
        </w:rPr>
        <w:t>1 копійка) на</w:t>
      </w:r>
      <w:r w:rsidR="00B83607">
        <w:rPr>
          <w:rFonts w:ascii="Times New Roman" w:hAnsi="Times New Roman"/>
          <w:b/>
          <w:sz w:val="28"/>
          <w:szCs w:val="28"/>
        </w:rPr>
        <w:t xml:space="preserve"> рік</w:t>
      </w:r>
      <w:r w:rsidR="00253F88" w:rsidRPr="00253F88">
        <w:rPr>
          <w:rFonts w:ascii="Times New Roman" w:hAnsi="Times New Roman"/>
          <w:b/>
          <w:sz w:val="28"/>
          <w:szCs w:val="28"/>
        </w:rPr>
        <w:t>.</w:t>
      </w:r>
    </w:p>
    <w:p w14:paraId="6E9A75BD" w14:textId="77777777" w:rsidR="00253F88" w:rsidRPr="008079B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36A3B8BD" w14:textId="77777777" w:rsidR="00253F88" w:rsidRPr="008079B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1F305D9" w14:textId="77777777" w:rsidR="00253F88" w:rsidRPr="008079B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33431D9" w14:textId="77777777" w:rsidR="00253F8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24690768" w14:textId="77777777" w:rsidR="00253F88" w:rsidRDefault="00253F88" w:rsidP="00253F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C4DF5BF" w14:textId="77777777" w:rsidR="00253F88" w:rsidRPr="008079B8" w:rsidRDefault="00253F88" w:rsidP="00253F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BE6D6B" w14:textId="77777777" w:rsidR="00854765" w:rsidRPr="007F4D01" w:rsidRDefault="004D24FB" w:rsidP="00854765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54765">
        <w:rPr>
          <w:sz w:val="18"/>
          <w:szCs w:val="18"/>
        </w:rPr>
        <w:t>Підготували</w:t>
      </w:r>
      <w:proofErr w:type="spellEnd"/>
      <w:r w:rsidR="00854765">
        <w:rPr>
          <w:sz w:val="18"/>
          <w:szCs w:val="18"/>
        </w:rPr>
        <w:t xml:space="preserve">: Голова </w:t>
      </w:r>
      <w:proofErr w:type="spellStart"/>
      <w:r w:rsidR="00854765">
        <w:rPr>
          <w:sz w:val="18"/>
          <w:szCs w:val="18"/>
        </w:rPr>
        <w:t>комісії</w:t>
      </w:r>
      <w:proofErr w:type="spellEnd"/>
      <w:r w:rsidR="00854765">
        <w:rPr>
          <w:sz w:val="18"/>
          <w:szCs w:val="18"/>
        </w:rPr>
        <w:t xml:space="preserve">                                                 </w:t>
      </w:r>
      <w:proofErr w:type="spellStart"/>
      <w:r w:rsidR="00854765">
        <w:rPr>
          <w:sz w:val="18"/>
          <w:szCs w:val="18"/>
        </w:rPr>
        <w:t>Віталій</w:t>
      </w:r>
      <w:proofErr w:type="spellEnd"/>
      <w:r w:rsidR="00854765">
        <w:rPr>
          <w:sz w:val="18"/>
          <w:szCs w:val="18"/>
        </w:rPr>
        <w:t xml:space="preserve"> Н</w:t>
      </w:r>
      <w:r w:rsidR="00854765">
        <w:rPr>
          <w:sz w:val="18"/>
          <w:szCs w:val="18"/>
          <w:lang w:val="uk-UA"/>
        </w:rPr>
        <w:t>ЕКА</w:t>
      </w:r>
    </w:p>
    <w:p w14:paraId="3F787AA9" w14:textId="77777777" w:rsidR="00854765" w:rsidRPr="007F4D01" w:rsidRDefault="00854765" w:rsidP="00854765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</w:t>
      </w:r>
      <w:r>
        <w:rPr>
          <w:sz w:val="18"/>
          <w:szCs w:val="18"/>
          <w:lang w:val="uk-UA"/>
        </w:rPr>
        <w:t>ИРОНЧУК</w:t>
      </w:r>
    </w:p>
    <w:p w14:paraId="0C06889A" w14:textId="77777777" w:rsidR="00854765" w:rsidRDefault="00854765" w:rsidP="00854765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Спеціаліст-юрисконсульт                         Олександр НІМИЧ</w:t>
      </w:r>
    </w:p>
    <w:p w14:paraId="71B3424D" w14:textId="77777777" w:rsidR="00854765" w:rsidRDefault="00854765" w:rsidP="00854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5037352" w14:textId="77777777" w:rsidR="00854765" w:rsidRDefault="00854765" w:rsidP="008547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98285A" w14:textId="376E738C" w:rsidR="00253F88" w:rsidRPr="008079B8" w:rsidRDefault="004D24FB" w:rsidP="004D24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0659DE" w14:textId="77777777" w:rsidR="00253F88" w:rsidRPr="00253F88" w:rsidRDefault="00253F88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505C778" w14:textId="2A753B2B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sectPr w:rsidR="002A071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610"/>
    <w:rsid w:val="00007543"/>
    <w:rsid w:val="0002562B"/>
    <w:rsid w:val="000319B2"/>
    <w:rsid w:val="000377BD"/>
    <w:rsid w:val="00042BA6"/>
    <w:rsid w:val="000444FB"/>
    <w:rsid w:val="00047FCD"/>
    <w:rsid w:val="000519F5"/>
    <w:rsid w:val="00065FDD"/>
    <w:rsid w:val="000731FC"/>
    <w:rsid w:val="000968F7"/>
    <w:rsid w:val="000A3C71"/>
    <w:rsid w:val="000A5249"/>
    <w:rsid w:val="000B3E40"/>
    <w:rsid w:val="000F2622"/>
    <w:rsid w:val="000F7710"/>
    <w:rsid w:val="00106A94"/>
    <w:rsid w:val="00143B5D"/>
    <w:rsid w:val="0014795A"/>
    <w:rsid w:val="001518BA"/>
    <w:rsid w:val="001608F6"/>
    <w:rsid w:val="00181C43"/>
    <w:rsid w:val="001C0E37"/>
    <w:rsid w:val="001C3104"/>
    <w:rsid w:val="001D1578"/>
    <w:rsid w:val="001D2D22"/>
    <w:rsid w:val="001E3F6D"/>
    <w:rsid w:val="001E4ED2"/>
    <w:rsid w:val="001F6AE6"/>
    <w:rsid w:val="00201516"/>
    <w:rsid w:val="002053E6"/>
    <w:rsid w:val="00206991"/>
    <w:rsid w:val="002365AA"/>
    <w:rsid w:val="00241362"/>
    <w:rsid w:val="0025384F"/>
    <w:rsid w:val="00253F88"/>
    <w:rsid w:val="00285DA8"/>
    <w:rsid w:val="0028733A"/>
    <w:rsid w:val="002A0715"/>
    <w:rsid w:val="002A4193"/>
    <w:rsid w:val="002A719E"/>
    <w:rsid w:val="002C6D99"/>
    <w:rsid w:val="002D3462"/>
    <w:rsid w:val="002E085A"/>
    <w:rsid w:val="002E49AB"/>
    <w:rsid w:val="002E75D2"/>
    <w:rsid w:val="002F49D3"/>
    <w:rsid w:val="00341983"/>
    <w:rsid w:val="0034645E"/>
    <w:rsid w:val="003600AE"/>
    <w:rsid w:val="00372D41"/>
    <w:rsid w:val="00373F08"/>
    <w:rsid w:val="003B0FB6"/>
    <w:rsid w:val="003B6B3F"/>
    <w:rsid w:val="003D1294"/>
    <w:rsid w:val="003F4119"/>
    <w:rsid w:val="003F6774"/>
    <w:rsid w:val="0040134E"/>
    <w:rsid w:val="00401DB7"/>
    <w:rsid w:val="00420DE8"/>
    <w:rsid w:val="00431FD9"/>
    <w:rsid w:val="00433235"/>
    <w:rsid w:val="004530AE"/>
    <w:rsid w:val="0047425C"/>
    <w:rsid w:val="00486CB4"/>
    <w:rsid w:val="004926A6"/>
    <w:rsid w:val="004A5050"/>
    <w:rsid w:val="004C5AC0"/>
    <w:rsid w:val="004C659B"/>
    <w:rsid w:val="004D24FB"/>
    <w:rsid w:val="004E3480"/>
    <w:rsid w:val="004F69B0"/>
    <w:rsid w:val="00500BC4"/>
    <w:rsid w:val="0050180E"/>
    <w:rsid w:val="0051697A"/>
    <w:rsid w:val="005279A1"/>
    <w:rsid w:val="00533B2E"/>
    <w:rsid w:val="005377E5"/>
    <w:rsid w:val="00545DD1"/>
    <w:rsid w:val="00554473"/>
    <w:rsid w:val="00555B55"/>
    <w:rsid w:val="00556A35"/>
    <w:rsid w:val="00562BDE"/>
    <w:rsid w:val="00584C8D"/>
    <w:rsid w:val="00591E0C"/>
    <w:rsid w:val="005A1A8C"/>
    <w:rsid w:val="005B3744"/>
    <w:rsid w:val="005C1635"/>
    <w:rsid w:val="005D3939"/>
    <w:rsid w:val="005E320E"/>
    <w:rsid w:val="005F7ADF"/>
    <w:rsid w:val="006217CF"/>
    <w:rsid w:val="00641ABB"/>
    <w:rsid w:val="00647179"/>
    <w:rsid w:val="00650F18"/>
    <w:rsid w:val="006557C2"/>
    <w:rsid w:val="00672258"/>
    <w:rsid w:val="00674BBC"/>
    <w:rsid w:val="006824E4"/>
    <w:rsid w:val="00686968"/>
    <w:rsid w:val="006A1A07"/>
    <w:rsid w:val="006A662E"/>
    <w:rsid w:val="006C233C"/>
    <w:rsid w:val="006C7B9B"/>
    <w:rsid w:val="006E7C29"/>
    <w:rsid w:val="00707E75"/>
    <w:rsid w:val="00730B4B"/>
    <w:rsid w:val="00735588"/>
    <w:rsid w:val="007467BA"/>
    <w:rsid w:val="0074760D"/>
    <w:rsid w:val="00750A3B"/>
    <w:rsid w:val="0078708C"/>
    <w:rsid w:val="007B065C"/>
    <w:rsid w:val="007B06B1"/>
    <w:rsid w:val="007B4842"/>
    <w:rsid w:val="007B4DA0"/>
    <w:rsid w:val="00811D14"/>
    <w:rsid w:val="00817CB7"/>
    <w:rsid w:val="0084392A"/>
    <w:rsid w:val="00854765"/>
    <w:rsid w:val="00861314"/>
    <w:rsid w:val="008743D2"/>
    <w:rsid w:val="008936C0"/>
    <w:rsid w:val="008A1DFC"/>
    <w:rsid w:val="008B5E23"/>
    <w:rsid w:val="008C2DC5"/>
    <w:rsid w:val="008D1EB8"/>
    <w:rsid w:val="008D2B3C"/>
    <w:rsid w:val="008D608C"/>
    <w:rsid w:val="008E2163"/>
    <w:rsid w:val="008F5594"/>
    <w:rsid w:val="008F73EE"/>
    <w:rsid w:val="00901D81"/>
    <w:rsid w:val="009074C7"/>
    <w:rsid w:val="009324EC"/>
    <w:rsid w:val="009477A8"/>
    <w:rsid w:val="009539A8"/>
    <w:rsid w:val="00962D36"/>
    <w:rsid w:val="009741FC"/>
    <w:rsid w:val="009833A5"/>
    <w:rsid w:val="00984D65"/>
    <w:rsid w:val="009861AA"/>
    <w:rsid w:val="009A7C6D"/>
    <w:rsid w:val="009B1FF7"/>
    <w:rsid w:val="009B505D"/>
    <w:rsid w:val="009B7D53"/>
    <w:rsid w:val="009E0544"/>
    <w:rsid w:val="00A02A6E"/>
    <w:rsid w:val="00A03B3E"/>
    <w:rsid w:val="00A1069A"/>
    <w:rsid w:val="00A31B17"/>
    <w:rsid w:val="00A5159E"/>
    <w:rsid w:val="00A53F9C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AE7C99"/>
    <w:rsid w:val="00B17CD9"/>
    <w:rsid w:val="00B31DFF"/>
    <w:rsid w:val="00B3510B"/>
    <w:rsid w:val="00B5265E"/>
    <w:rsid w:val="00B614A9"/>
    <w:rsid w:val="00B61C48"/>
    <w:rsid w:val="00B71B8A"/>
    <w:rsid w:val="00B75795"/>
    <w:rsid w:val="00B81061"/>
    <w:rsid w:val="00B83607"/>
    <w:rsid w:val="00B87E63"/>
    <w:rsid w:val="00BA44F8"/>
    <w:rsid w:val="00BB0DEE"/>
    <w:rsid w:val="00BD02BC"/>
    <w:rsid w:val="00BE339D"/>
    <w:rsid w:val="00BF1146"/>
    <w:rsid w:val="00C37E1A"/>
    <w:rsid w:val="00C41805"/>
    <w:rsid w:val="00C42B7E"/>
    <w:rsid w:val="00C50C1C"/>
    <w:rsid w:val="00C57741"/>
    <w:rsid w:val="00C654FC"/>
    <w:rsid w:val="00C67805"/>
    <w:rsid w:val="00C730BE"/>
    <w:rsid w:val="00C9313E"/>
    <w:rsid w:val="00CA360A"/>
    <w:rsid w:val="00CC14C4"/>
    <w:rsid w:val="00CD481A"/>
    <w:rsid w:val="00CE0D4B"/>
    <w:rsid w:val="00D00738"/>
    <w:rsid w:val="00D04C01"/>
    <w:rsid w:val="00D05C0A"/>
    <w:rsid w:val="00D13872"/>
    <w:rsid w:val="00D2253A"/>
    <w:rsid w:val="00D3448E"/>
    <w:rsid w:val="00D3744D"/>
    <w:rsid w:val="00D42E39"/>
    <w:rsid w:val="00D54CE2"/>
    <w:rsid w:val="00D571B8"/>
    <w:rsid w:val="00D73922"/>
    <w:rsid w:val="00D76BBF"/>
    <w:rsid w:val="00D85193"/>
    <w:rsid w:val="00DA421B"/>
    <w:rsid w:val="00DA785F"/>
    <w:rsid w:val="00DB2BE6"/>
    <w:rsid w:val="00DB6B46"/>
    <w:rsid w:val="00DC7C86"/>
    <w:rsid w:val="00DD3420"/>
    <w:rsid w:val="00DE120C"/>
    <w:rsid w:val="00E1625E"/>
    <w:rsid w:val="00E248D0"/>
    <w:rsid w:val="00E40219"/>
    <w:rsid w:val="00E4379F"/>
    <w:rsid w:val="00E45092"/>
    <w:rsid w:val="00E53F2B"/>
    <w:rsid w:val="00E62EA5"/>
    <w:rsid w:val="00E67D77"/>
    <w:rsid w:val="00E8674F"/>
    <w:rsid w:val="00E867F0"/>
    <w:rsid w:val="00EC4B47"/>
    <w:rsid w:val="00ED04B3"/>
    <w:rsid w:val="00ED6A24"/>
    <w:rsid w:val="00ED75B6"/>
    <w:rsid w:val="00EE09EC"/>
    <w:rsid w:val="00EE45B5"/>
    <w:rsid w:val="00EE52A0"/>
    <w:rsid w:val="00EF551B"/>
    <w:rsid w:val="00F02D1A"/>
    <w:rsid w:val="00F03478"/>
    <w:rsid w:val="00F145F1"/>
    <w:rsid w:val="00F1721C"/>
    <w:rsid w:val="00F302C5"/>
    <w:rsid w:val="00F40AC5"/>
    <w:rsid w:val="00F55597"/>
    <w:rsid w:val="00F65F1F"/>
    <w:rsid w:val="00F712F7"/>
    <w:rsid w:val="00F81610"/>
    <w:rsid w:val="00F825B7"/>
    <w:rsid w:val="00F92B1A"/>
    <w:rsid w:val="00FA5D04"/>
    <w:rsid w:val="00FA7D28"/>
    <w:rsid w:val="00FC2A5B"/>
    <w:rsid w:val="00FC540F"/>
    <w:rsid w:val="00FD5547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D99D4EDC-61F8-49B4-BD4A-F19A91F5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  <w:style w:type="paragraph" w:customStyle="1" w:styleId="a7">
    <w:name w:val="Нормальний текст"/>
    <w:basedOn w:val="a"/>
    <w:rsid w:val="00253F88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685B4-AB2C-4D7D-8DF0-FC0C4CB5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198</cp:revision>
  <cp:lastPrinted>2025-11-06T09:32:00Z</cp:lastPrinted>
  <dcterms:created xsi:type="dcterms:W3CDTF">2022-02-09T14:50:00Z</dcterms:created>
  <dcterms:modified xsi:type="dcterms:W3CDTF">2026-03-16T08:10:00Z</dcterms:modified>
</cp:coreProperties>
</file>