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A80A6" w14:textId="77777777" w:rsidR="00D01640" w:rsidRPr="00A0642F" w:rsidRDefault="00D01640" w:rsidP="00D01640">
      <w:pPr>
        <w:spacing w:after="0" w:line="240" w:lineRule="auto"/>
        <w:jc w:val="center"/>
        <w:rPr>
          <w:rFonts w:eastAsia="Times New Roman"/>
          <w:b w:val="0"/>
          <w:bCs w:val="0"/>
          <w:lang w:val="uk-UA" w:eastAsia="uk-UA"/>
        </w:rPr>
      </w:pPr>
      <w:r w:rsidRPr="00A0642F">
        <w:rPr>
          <w:rFonts w:eastAsia="Times New Roman"/>
          <w:b w:val="0"/>
          <w:bCs w:val="0"/>
          <w:noProof/>
          <w:lang w:eastAsia="ru-RU"/>
        </w:rPr>
        <w:drawing>
          <wp:inline distT="0" distB="0" distL="0" distR="0" wp14:anchorId="0FCBCB88" wp14:editId="184BE7E4">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9661" cy="611702"/>
                    </a:xfrm>
                    <a:prstGeom prst="rect">
                      <a:avLst/>
                    </a:prstGeom>
                    <a:noFill/>
                    <a:ln>
                      <a:noFill/>
                    </a:ln>
                  </pic:spPr>
                </pic:pic>
              </a:graphicData>
            </a:graphic>
          </wp:inline>
        </w:drawing>
      </w:r>
    </w:p>
    <w:p w14:paraId="19B63919" w14:textId="77777777" w:rsidR="00D01640" w:rsidRPr="00A0642F" w:rsidRDefault="00D01640" w:rsidP="00D01640">
      <w:pPr>
        <w:spacing w:after="0" w:line="240" w:lineRule="auto"/>
        <w:jc w:val="center"/>
        <w:rPr>
          <w:rFonts w:eastAsia="Times New Roman"/>
          <w:bCs w:val="0"/>
          <w:lang w:val="uk-UA" w:eastAsia="uk-UA"/>
        </w:rPr>
      </w:pPr>
      <w:r w:rsidRPr="00A0642F">
        <w:rPr>
          <w:rFonts w:eastAsia="Times New Roman"/>
          <w:bCs w:val="0"/>
          <w:lang w:val="uk-UA" w:eastAsia="uk-UA"/>
        </w:rPr>
        <w:t>СТЕПАНКІВСЬКА СІЛЬСЬКА РАДА</w:t>
      </w:r>
    </w:p>
    <w:p w14:paraId="7EB930EC" w14:textId="7D789866" w:rsidR="00D01640" w:rsidRPr="00A0642F" w:rsidRDefault="00D01640" w:rsidP="00D01640">
      <w:pPr>
        <w:spacing w:after="0" w:line="240" w:lineRule="auto"/>
        <w:jc w:val="center"/>
        <w:rPr>
          <w:rFonts w:eastAsia="Times New Roman"/>
          <w:bCs w:val="0"/>
          <w:lang w:val="uk-UA" w:eastAsia="uk-UA"/>
        </w:rPr>
      </w:pPr>
      <w:r>
        <w:rPr>
          <w:rFonts w:eastAsia="Times New Roman"/>
          <w:bCs w:val="0"/>
          <w:lang w:val="uk-UA" w:eastAsia="uk-UA"/>
        </w:rPr>
        <w:t xml:space="preserve"> Сімдесят </w:t>
      </w:r>
      <w:r w:rsidR="00587515">
        <w:rPr>
          <w:rFonts w:eastAsia="Times New Roman"/>
          <w:bCs w:val="0"/>
          <w:lang w:val="uk-UA" w:eastAsia="uk-UA"/>
        </w:rPr>
        <w:t>четверта</w:t>
      </w:r>
      <w:r>
        <w:rPr>
          <w:rFonts w:eastAsia="Times New Roman"/>
          <w:bCs w:val="0"/>
          <w:lang w:val="uk-UA" w:eastAsia="uk-UA"/>
        </w:rPr>
        <w:t xml:space="preserve"> </w:t>
      </w:r>
      <w:r w:rsidRPr="00A0642F">
        <w:rPr>
          <w:rFonts w:eastAsia="Times New Roman"/>
          <w:bCs w:val="0"/>
          <w:lang w:val="uk-UA" w:eastAsia="uk-UA"/>
        </w:rPr>
        <w:t>сесія восьмого скликання</w:t>
      </w:r>
    </w:p>
    <w:p w14:paraId="2196BA75" w14:textId="77777777" w:rsidR="00D01640" w:rsidRPr="00A0642F" w:rsidRDefault="00D01640" w:rsidP="00D01640">
      <w:pPr>
        <w:spacing w:after="0" w:line="240" w:lineRule="auto"/>
        <w:ind w:left="2836" w:firstLine="709"/>
        <w:jc w:val="center"/>
        <w:rPr>
          <w:rFonts w:eastAsia="Times New Roman"/>
          <w:bCs w:val="0"/>
          <w:lang w:val="uk-UA" w:eastAsia="uk-UA"/>
        </w:rPr>
      </w:pPr>
    </w:p>
    <w:p w14:paraId="2E7BE38F" w14:textId="37AD657A" w:rsidR="00D01640" w:rsidRPr="00A0642F" w:rsidRDefault="00D01640" w:rsidP="00D01640">
      <w:pPr>
        <w:spacing w:after="0" w:line="240" w:lineRule="auto"/>
        <w:jc w:val="center"/>
        <w:rPr>
          <w:rFonts w:eastAsia="Times New Roman"/>
          <w:bCs w:val="0"/>
          <w:lang w:val="uk-UA" w:eastAsia="uk-UA"/>
        </w:rPr>
      </w:pPr>
      <w:r w:rsidRPr="00A0642F">
        <w:rPr>
          <w:rFonts w:eastAsia="Times New Roman"/>
          <w:bCs w:val="0"/>
          <w:lang w:val="uk-UA" w:eastAsia="uk-UA"/>
        </w:rPr>
        <w:t>РІШЕННЯ</w:t>
      </w:r>
      <w:r>
        <w:rPr>
          <w:rFonts w:eastAsia="Times New Roman"/>
          <w:bCs w:val="0"/>
          <w:lang w:val="uk-UA" w:eastAsia="uk-UA"/>
        </w:rPr>
        <w:t>/ПРОЕКТ</w:t>
      </w:r>
    </w:p>
    <w:p w14:paraId="61D5C29C" w14:textId="77777777" w:rsidR="00D01640" w:rsidRPr="00A0642F" w:rsidRDefault="00D01640" w:rsidP="00D01640">
      <w:pPr>
        <w:spacing w:after="0" w:line="240" w:lineRule="auto"/>
        <w:jc w:val="center"/>
        <w:rPr>
          <w:rFonts w:eastAsia="Times New Roman"/>
          <w:bCs w:val="0"/>
          <w:lang w:val="uk-UA" w:eastAsia="uk-UA"/>
        </w:rPr>
      </w:pPr>
      <w:r w:rsidRPr="00A0642F">
        <w:rPr>
          <w:rFonts w:eastAsia="Times New Roman"/>
          <w:bCs w:val="0"/>
          <w:lang w:val="uk-UA" w:eastAsia="uk-UA"/>
        </w:rPr>
        <w:tab/>
      </w:r>
      <w:r w:rsidRPr="00A0642F">
        <w:rPr>
          <w:rFonts w:eastAsia="Times New Roman"/>
          <w:bCs w:val="0"/>
          <w:lang w:val="uk-UA" w:eastAsia="uk-UA"/>
        </w:rPr>
        <w:tab/>
      </w:r>
      <w:r w:rsidRPr="00A0642F">
        <w:rPr>
          <w:rFonts w:eastAsia="Times New Roman"/>
          <w:bCs w:val="0"/>
          <w:lang w:val="uk-UA" w:eastAsia="uk-UA"/>
        </w:rPr>
        <w:tab/>
      </w:r>
      <w:r w:rsidRPr="00A0642F">
        <w:rPr>
          <w:rFonts w:eastAsia="Times New Roman"/>
          <w:bCs w:val="0"/>
          <w:lang w:val="uk-UA" w:eastAsia="uk-UA"/>
        </w:rPr>
        <w:tab/>
      </w:r>
    </w:p>
    <w:p w14:paraId="6097B675" w14:textId="4136B9AE" w:rsidR="00D01640" w:rsidRPr="00A0642F" w:rsidRDefault="00D01640" w:rsidP="00D01640">
      <w:pPr>
        <w:spacing w:after="0" w:line="240" w:lineRule="auto"/>
        <w:rPr>
          <w:rFonts w:eastAsia="Times New Roman"/>
          <w:bCs w:val="0"/>
          <w:lang w:val="uk-UA" w:eastAsia="uk-UA"/>
        </w:rPr>
      </w:pPr>
      <w:r>
        <w:rPr>
          <w:rFonts w:eastAsia="Times New Roman"/>
          <w:bCs w:val="0"/>
          <w:lang w:val="uk-UA" w:eastAsia="uk-UA"/>
        </w:rPr>
        <w:t>00.1</w:t>
      </w:r>
      <w:r w:rsidR="00587515">
        <w:rPr>
          <w:rFonts w:eastAsia="Times New Roman"/>
          <w:bCs w:val="0"/>
          <w:lang w:val="uk-UA" w:eastAsia="uk-UA"/>
        </w:rPr>
        <w:t>1</w:t>
      </w:r>
      <w:r>
        <w:rPr>
          <w:rFonts w:eastAsia="Times New Roman"/>
          <w:bCs w:val="0"/>
          <w:lang w:val="uk-UA" w:eastAsia="uk-UA"/>
        </w:rPr>
        <w:t>.2025</w:t>
      </w:r>
      <w:r w:rsidRPr="00A0642F">
        <w:rPr>
          <w:rFonts w:eastAsia="Times New Roman"/>
          <w:bCs w:val="0"/>
          <w:lang w:val="uk-UA" w:eastAsia="uk-UA"/>
        </w:rPr>
        <w:t xml:space="preserve">    </w:t>
      </w:r>
      <w:r w:rsidRPr="00A0642F">
        <w:rPr>
          <w:rFonts w:eastAsia="Times New Roman"/>
          <w:bCs w:val="0"/>
          <w:lang w:val="uk-UA" w:eastAsia="uk-UA"/>
        </w:rPr>
        <w:tab/>
      </w:r>
      <w:r w:rsidRPr="00A0642F">
        <w:rPr>
          <w:rFonts w:eastAsia="Times New Roman"/>
          <w:bCs w:val="0"/>
          <w:lang w:val="uk-UA" w:eastAsia="uk-UA"/>
        </w:rPr>
        <w:tab/>
      </w:r>
      <w:r w:rsidRPr="00A0642F">
        <w:rPr>
          <w:rFonts w:eastAsia="Times New Roman"/>
          <w:bCs w:val="0"/>
          <w:lang w:val="uk-UA" w:eastAsia="uk-UA"/>
        </w:rPr>
        <w:tab/>
      </w:r>
      <w:r w:rsidRPr="00A0642F">
        <w:rPr>
          <w:rFonts w:eastAsia="Times New Roman"/>
          <w:bCs w:val="0"/>
          <w:lang w:val="uk-UA" w:eastAsia="uk-UA"/>
        </w:rPr>
        <w:tab/>
      </w:r>
      <w:r w:rsidRPr="00A0642F">
        <w:rPr>
          <w:rFonts w:eastAsia="Times New Roman"/>
          <w:bCs w:val="0"/>
          <w:lang w:val="uk-UA" w:eastAsia="uk-UA"/>
        </w:rPr>
        <w:tab/>
      </w:r>
      <w:r>
        <w:rPr>
          <w:rFonts w:eastAsia="Times New Roman"/>
          <w:bCs w:val="0"/>
          <w:lang w:val="uk-UA" w:eastAsia="uk-UA"/>
        </w:rPr>
        <w:t xml:space="preserve">                </w:t>
      </w:r>
      <w:r>
        <w:rPr>
          <w:rFonts w:eastAsia="Times New Roman"/>
          <w:bCs w:val="0"/>
          <w:lang w:val="uk-UA" w:eastAsia="uk-UA"/>
        </w:rPr>
        <w:tab/>
      </w:r>
      <w:r>
        <w:rPr>
          <w:rFonts w:eastAsia="Times New Roman"/>
          <w:bCs w:val="0"/>
          <w:lang w:val="uk-UA" w:eastAsia="uk-UA"/>
        </w:rPr>
        <w:tab/>
        <w:t xml:space="preserve">              №7</w:t>
      </w:r>
      <w:r w:rsidR="00587515">
        <w:rPr>
          <w:rFonts w:eastAsia="Times New Roman"/>
          <w:bCs w:val="0"/>
          <w:lang w:val="uk-UA" w:eastAsia="uk-UA"/>
        </w:rPr>
        <w:t>4</w:t>
      </w:r>
      <w:r>
        <w:rPr>
          <w:rFonts w:eastAsia="Times New Roman"/>
          <w:bCs w:val="0"/>
          <w:lang w:val="uk-UA" w:eastAsia="uk-UA"/>
        </w:rPr>
        <w:t>-00</w:t>
      </w:r>
      <w:r w:rsidRPr="00A0642F">
        <w:rPr>
          <w:rFonts w:eastAsia="Times New Roman"/>
          <w:bCs w:val="0"/>
          <w:lang w:val="uk-UA" w:eastAsia="uk-UA"/>
        </w:rPr>
        <w:t>/VIII</w:t>
      </w:r>
    </w:p>
    <w:p w14:paraId="373F93E6" w14:textId="77777777" w:rsidR="00D01640" w:rsidRPr="00A0642F" w:rsidRDefault="00D01640" w:rsidP="00D01640">
      <w:pPr>
        <w:spacing w:after="0" w:line="240" w:lineRule="auto"/>
        <w:jc w:val="both"/>
        <w:rPr>
          <w:rFonts w:eastAsia="Times New Roman"/>
          <w:bCs w:val="0"/>
          <w:lang w:val="uk-UA" w:eastAsia="uk-UA"/>
        </w:rPr>
      </w:pPr>
      <w:r w:rsidRPr="00A0642F">
        <w:rPr>
          <w:rFonts w:eastAsia="Times New Roman"/>
          <w:bCs w:val="0"/>
          <w:lang w:val="uk-UA" w:eastAsia="uk-UA"/>
        </w:rPr>
        <w:t>с. Степанки</w:t>
      </w:r>
    </w:p>
    <w:p w14:paraId="1D19BFE4" w14:textId="77777777" w:rsidR="00D01640" w:rsidRPr="00A0642F" w:rsidRDefault="00D01640" w:rsidP="00D01640">
      <w:pPr>
        <w:spacing w:after="0" w:line="240" w:lineRule="auto"/>
        <w:ind w:left="-360" w:right="360" w:firstLine="360"/>
        <w:rPr>
          <w:rFonts w:eastAsia="Times New Roman"/>
          <w:b w:val="0"/>
          <w:bCs w:val="0"/>
          <w:szCs w:val="20"/>
          <w:lang w:eastAsia="ru-RU"/>
        </w:rPr>
      </w:pPr>
      <w:r w:rsidRPr="00480FFB">
        <w:rPr>
          <w:rFonts w:eastAsia="Times New Roman"/>
          <w:b w:val="0"/>
          <w:bCs w:val="0"/>
          <w:szCs w:val="20"/>
          <w:lang w:val="uk-UA" w:eastAsia="ru-RU"/>
        </w:rPr>
        <w:t xml:space="preserve">                                                                       </w:t>
      </w:r>
    </w:p>
    <w:p w14:paraId="02ABBC57" w14:textId="77777777" w:rsidR="00871992" w:rsidRPr="00871992" w:rsidRDefault="00D01640" w:rsidP="00871992">
      <w:pPr>
        <w:spacing w:line="240" w:lineRule="auto"/>
        <w:contextualSpacing/>
        <w:rPr>
          <w:lang w:val="uk-UA"/>
        </w:rPr>
      </w:pPr>
      <w:r w:rsidRPr="00871992">
        <w:rPr>
          <w:rFonts w:eastAsia="Times New Roman"/>
          <w:bCs w:val="0"/>
          <w:lang w:val="uk-UA" w:eastAsia="uk-UA"/>
        </w:rPr>
        <w:t xml:space="preserve">Про </w:t>
      </w:r>
      <w:bookmarkStart w:id="0" w:name="_Hlk210292302"/>
      <w:r w:rsidR="00871992" w:rsidRPr="00871992">
        <w:rPr>
          <w:lang w:val="uk-UA"/>
        </w:rPr>
        <w:t>затвердження положення</w:t>
      </w:r>
    </w:p>
    <w:p w14:paraId="696B3B36" w14:textId="77777777" w:rsidR="00871992" w:rsidRDefault="00871992" w:rsidP="00871992">
      <w:pPr>
        <w:spacing w:line="240" w:lineRule="auto"/>
        <w:contextualSpacing/>
        <w:rPr>
          <w:lang w:val="uk-UA"/>
        </w:rPr>
      </w:pPr>
      <w:r w:rsidRPr="00871992">
        <w:rPr>
          <w:lang w:val="uk-UA"/>
        </w:rPr>
        <w:t xml:space="preserve"> про комунальний заклад</w:t>
      </w:r>
    </w:p>
    <w:p w14:paraId="13A3BEF5" w14:textId="51CB6A7F" w:rsidR="00871992" w:rsidRPr="00871992" w:rsidRDefault="00871992" w:rsidP="00871992">
      <w:pPr>
        <w:spacing w:line="240" w:lineRule="auto"/>
        <w:contextualSpacing/>
        <w:rPr>
          <w:b w:val="0"/>
          <w:lang w:val="uk-UA"/>
        </w:rPr>
      </w:pPr>
      <w:r w:rsidRPr="00871992">
        <w:rPr>
          <w:lang w:val="uk-UA"/>
        </w:rPr>
        <w:t>«Місцева пожежна команда»</w:t>
      </w:r>
    </w:p>
    <w:p w14:paraId="2DE01716" w14:textId="08E2810F" w:rsidR="00871992" w:rsidRDefault="00871992" w:rsidP="00871992">
      <w:pPr>
        <w:spacing w:line="240" w:lineRule="auto"/>
        <w:contextualSpacing/>
        <w:rPr>
          <w:lang w:val="uk-UA"/>
        </w:rPr>
      </w:pPr>
      <w:proofErr w:type="spellStart"/>
      <w:r w:rsidRPr="00871992">
        <w:rPr>
          <w:lang w:val="uk-UA"/>
        </w:rPr>
        <w:t>Степанківської</w:t>
      </w:r>
      <w:proofErr w:type="spellEnd"/>
      <w:r w:rsidRPr="00871992">
        <w:rPr>
          <w:lang w:val="uk-UA"/>
        </w:rPr>
        <w:t xml:space="preserve"> сільської ради </w:t>
      </w:r>
    </w:p>
    <w:p w14:paraId="0BE1677E" w14:textId="03C168DA" w:rsidR="00871992" w:rsidRPr="00871992" w:rsidRDefault="00871992" w:rsidP="00871992">
      <w:pPr>
        <w:spacing w:line="240" w:lineRule="auto"/>
        <w:contextualSpacing/>
        <w:rPr>
          <w:lang w:val="uk-UA"/>
        </w:rPr>
      </w:pPr>
      <w:r w:rsidRPr="00871992">
        <w:rPr>
          <w:lang w:val="uk-UA"/>
        </w:rPr>
        <w:t xml:space="preserve">Черкаської області </w:t>
      </w:r>
    </w:p>
    <w:bookmarkEnd w:id="0"/>
    <w:p w14:paraId="49088542" w14:textId="77777777" w:rsidR="00D01640" w:rsidRPr="00480FFB" w:rsidRDefault="00D01640" w:rsidP="00D01640">
      <w:pPr>
        <w:spacing w:after="0" w:line="240" w:lineRule="auto"/>
        <w:ind w:left="75" w:right="360"/>
        <w:rPr>
          <w:rFonts w:eastAsia="Times New Roman"/>
          <w:bCs w:val="0"/>
          <w:sz w:val="32"/>
          <w:szCs w:val="32"/>
          <w:lang w:val="uk-UA" w:eastAsia="ru-RU"/>
        </w:rPr>
      </w:pPr>
    </w:p>
    <w:p w14:paraId="66ED187B" w14:textId="630AE0EF" w:rsidR="00D01640" w:rsidRPr="003935A7" w:rsidRDefault="00D01640" w:rsidP="005813E4">
      <w:pPr>
        <w:spacing w:after="0" w:line="238" w:lineRule="auto"/>
        <w:ind w:firstLine="708"/>
        <w:jc w:val="both"/>
        <w:rPr>
          <w:rFonts w:eastAsia="Times New Roman"/>
          <w:b w:val="0"/>
          <w:bCs w:val="0"/>
          <w:lang w:val="uk-UA" w:eastAsia="uk-UA"/>
        </w:rPr>
      </w:pPr>
      <w:r w:rsidRPr="00480FFB">
        <w:rPr>
          <w:rFonts w:eastAsia="Times New Roman"/>
          <w:b w:val="0"/>
          <w:bCs w:val="0"/>
          <w:lang w:val="uk-UA" w:eastAsia="uk-UA"/>
        </w:rPr>
        <w:t>Відповідно до</w:t>
      </w:r>
      <w:r>
        <w:rPr>
          <w:rFonts w:eastAsia="Times New Roman"/>
          <w:b w:val="0"/>
          <w:bCs w:val="0"/>
          <w:lang w:val="uk-UA" w:eastAsia="uk-UA"/>
        </w:rPr>
        <w:t xml:space="preserve"> п. </w:t>
      </w:r>
      <w:r w:rsidR="00FB56A0">
        <w:rPr>
          <w:rFonts w:eastAsia="Times New Roman"/>
          <w:b w:val="0"/>
          <w:bCs w:val="0"/>
          <w:lang w:val="uk-UA" w:eastAsia="uk-UA"/>
        </w:rPr>
        <w:t>52</w:t>
      </w:r>
      <w:r>
        <w:rPr>
          <w:rFonts w:eastAsia="Times New Roman"/>
          <w:b w:val="0"/>
          <w:bCs w:val="0"/>
          <w:lang w:val="uk-UA" w:eastAsia="uk-UA"/>
        </w:rPr>
        <w:t xml:space="preserve"> ст.26, підпункту 1 пункту ст.30, </w:t>
      </w:r>
      <w:r w:rsidR="00FB56A0">
        <w:rPr>
          <w:rFonts w:eastAsia="Times New Roman"/>
          <w:b w:val="0"/>
          <w:bCs w:val="0"/>
          <w:lang w:val="uk-UA" w:eastAsia="uk-UA"/>
        </w:rPr>
        <w:t xml:space="preserve">ст.36 </w:t>
      </w:r>
      <w:r w:rsidRPr="00480FFB">
        <w:rPr>
          <w:rFonts w:eastAsia="Times New Roman"/>
          <w:b w:val="0"/>
          <w:bCs w:val="0"/>
          <w:lang w:val="uk-UA" w:eastAsia="uk-UA"/>
        </w:rPr>
        <w:t xml:space="preserve">Закону </w:t>
      </w:r>
      <w:r w:rsidRPr="00871992">
        <w:rPr>
          <w:rFonts w:eastAsia="Times New Roman"/>
          <w:b w:val="0"/>
          <w:bCs w:val="0"/>
          <w:lang w:val="uk-UA" w:eastAsia="uk-UA"/>
        </w:rPr>
        <w:t>України «Про місцеве самоврядування в Україні»,</w:t>
      </w:r>
      <w:r w:rsidR="00871992" w:rsidRPr="00871992">
        <w:rPr>
          <w:b w:val="0"/>
          <w:bCs w:val="0"/>
          <w:lang w:val="uk-UA"/>
          <w14:ligatures w14:val="standardContextual"/>
        </w:rPr>
        <w:t xml:space="preserve"> до статті 62, 63 Кодексу цивільного захисту України, "Порядку</w:t>
      </w:r>
      <w:r w:rsidR="00871992">
        <w:rPr>
          <w:rFonts w:eastAsia="Times New Roman"/>
          <w:b w:val="0"/>
          <w:bCs w:val="0"/>
          <w:lang w:val="uk-UA" w:eastAsia="uk-UA"/>
        </w:rPr>
        <w:t xml:space="preserve"> </w:t>
      </w:r>
      <w:r w:rsidR="00871992" w:rsidRPr="00871992">
        <w:rPr>
          <w:b w:val="0"/>
          <w:bCs w:val="0"/>
          <w:lang w:val="uk-UA"/>
          <w14:ligatures w14:val="standardContextual"/>
        </w:rPr>
        <w:t>утворення та функціонування пожежно-рятувальних підрозділів для забезпечення</w:t>
      </w:r>
      <w:r w:rsidR="00871992">
        <w:rPr>
          <w:rFonts w:eastAsia="Times New Roman"/>
          <w:b w:val="0"/>
          <w:bCs w:val="0"/>
          <w:lang w:val="uk-UA" w:eastAsia="uk-UA"/>
        </w:rPr>
        <w:t xml:space="preserve"> </w:t>
      </w:r>
      <w:r w:rsidR="00871992" w:rsidRPr="00871992">
        <w:rPr>
          <w:b w:val="0"/>
          <w:bCs w:val="0"/>
          <w:lang w:val="uk-UA"/>
          <w14:ligatures w14:val="standardContextual"/>
        </w:rPr>
        <w:t>місцевої пожежної охорони", затвердженого постановою Кабінету Міністрів</w:t>
      </w:r>
      <w:r w:rsidR="00871992">
        <w:rPr>
          <w:rFonts w:eastAsia="Times New Roman"/>
          <w:b w:val="0"/>
          <w:bCs w:val="0"/>
          <w:lang w:val="uk-UA" w:eastAsia="uk-UA"/>
        </w:rPr>
        <w:t xml:space="preserve"> </w:t>
      </w:r>
      <w:r w:rsidR="00871992" w:rsidRPr="00871992">
        <w:rPr>
          <w:b w:val="0"/>
          <w:bCs w:val="0"/>
          <w:lang w:val="uk-UA"/>
          <w14:ligatures w14:val="standardContextual"/>
        </w:rPr>
        <w:t xml:space="preserve">України № 315 від 07 квітня 2023 року, </w:t>
      </w:r>
      <w:r w:rsidRPr="001D11B5">
        <w:rPr>
          <w:b w:val="0"/>
          <w:bCs w:val="0"/>
          <w:lang w:val="uk-UA"/>
        </w:rPr>
        <w:t>сільська рада</w:t>
      </w:r>
    </w:p>
    <w:p w14:paraId="78479FA2" w14:textId="77777777" w:rsidR="005813E4" w:rsidRDefault="00D01640" w:rsidP="005813E4">
      <w:pPr>
        <w:spacing w:after="0" w:line="240" w:lineRule="auto"/>
        <w:rPr>
          <w:rFonts w:eastAsia="Times New Roman"/>
          <w:bCs w:val="0"/>
          <w:lang w:val="uk-UA" w:eastAsia="uk-UA"/>
        </w:rPr>
      </w:pPr>
      <w:r w:rsidRPr="00480FFB">
        <w:rPr>
          <w:rFonts w:eastAsia="Times New Roman"/>
          <w:bCs w:val="0"/>
          <w:lang w:val="uk-UA" w:eastAsia="uk-UA"/>
        </w:rPr>
        <w:t>ВИРІШИЛА:</w:t>
      </w:r>
    </w:p>
    <w:p w14:paraId="4E79C8B2" w14:textId="77777777" w:rsidR="005813E4" w:rsidRPr="00AC19A4" w:rsidRDefault="005813E4" w:rsidP="005813E4">
      <w:pPr>
        <w:spacing w:after="0" w:line="240" w:lineRule="auto"/>
        <w:rPr>
          <w:rFonts w:eastAsia="Times New Roman"/>
          <w:b w:val="0"/>
          <w:bCs w:val="0"/>
          <w:lang w:val="uk-UA" w:eastAsia="uk-UA"/>
        </w:rPr>
      </w:pPr>
    </w:p>
    <w:p w14:paraId="0BCEF08B" w14:textId="1B449258" w:rsidR="005813E4" w:rsidRPr="00AC19A4" w:rsidRDefault="005813E4" w:rsidP="005813E4">
      <w:pPr>
        <w:pStyle w:val="a7"/>
        <w:numPr>
          <w:ilvl w:val="0"/>
          <w:numId w:val="1"/>
        </w:numPr>
        <w:spacing w:after="0" w:line="240" w:lineRule="auto"/>
        <w:ind w:left="0" w:firstLine="0"/>
        <w:jc w:val="both"/>
        <w:rPr>
          <w:rFonts w:eastAsia="Times New Roman"/>
          <w:b w:val="0"/>
          <w:bCs w:val="0"/>
          <w:lang w:val="uk-UA" w:eastAsia="uk-UA"/>
        </w:rPr>
      </w:pPr>
      <w:r w:rsidRPr="00AC19A4">
        <w:rPr>
          <w:b w:val="0"/>
          <w:bCs w:val="0"/>
          <w:lang w:val="uk-UA"/>
        </w:rPr>
        <w:t>Затвердити положення</w:t>
      </w:r>
      <w:r w:rsidRPr="00AC19A4">
        <w:rPr>
          <w:rFonts w:eastAsia="Times New Roman"/>
          <w:b w:val="0"/>
          <w:bCs w:val="0"/>
          <w:lang w:val="uk-UA" w:eastAsia="uk-UA"/>
        </w:rPr>
        <w:t xml:space="preserve"> </w:t>
      </w:r>
      <w:r w:rsidRPr="00AC19A4">
        <w:rPr>
          <w:b w:val="0"/>
          <w:bCs w:val="0"/>
          <w:lang w:val="uk-UA"/>
        </w:rPr>
        <w:t xml:space="preserve">про комунальний заклад «Місцева пожежна команда» </w:t>
      </w:r>
      <w:proofErr w:type="spellStart"/>
      <w:r w:rsidRPr="00AC19A4">
        <w:rPr>
          <w:b w:val="0"/>
          <w:bCs w:val="0"/>
          <w:lang w:val="uk-UA"/>
        </w:rPr>
        <w:t>Степанківської</w:t>
      </w:r>
      <w:proofErr w:type="spellEnd"/>
      <w:r w:rsidRPr="00AC19A4">
        <w:rPr>
          <w:b w:val="0"/>
          <w:bCs w:val="0"/>
          <w:lang w:val="uk-UA"/>
        </w:rPr>
        <w:t xml:space="preserve"> сільської ради Черкаської області, що додається. </w:t>
      </w:r>
    </w:p>
    <w:p w14:paraId="724D7E5B" w14:textId="1CEEB3EE" w:rsidR="005813E4" w:rsidRDefault="005813E4" w:rsidP="00D01640">
      <w:pPr>
        <w:spacing w:after="0" w:line="0" w:lineRule="atLeast"/>
        <w:ind w:firstLine="567"/>
        <w:jc w:val="both"/>
        <w:rPr>
          <w:b w:val="0"/>
          <w:lang w:val="uk-UA"/>
        </w:rPr>
      </w:pPr>
    </w:p>
    <w:p w14:paraId="3A8004EE" w14:textId="23F5AEF5" w:rsidR="00D01640" w:rsidRPr="00611FEF" w:rsidRDefault="00D01640" w:rsidP="005813E4">
      <w:pPr>
        <w:spacing w:after="0" w:line="0" w:lineRule="atLeast"/>
        <w:jc w:val="both"/>
        <w:rPr>
          <w:b w:val="0"/>
          <w:lang w:val="uk-UA"/>
        </w:rPr>
      </w:pPr>
      <w:r w:rsidRPr="00611FEF">
        <w:rPr>
          <w:b w:val="0"/>
          <w:lang w:val="uk-UA"/>
        </w:rPr>
        <w:t xml:space="preserve">2. </w:t>
      </w:r>
      <w:r w:rsidR="005813E4" w:rsidRPr="00611FEF">
        <w:rPr>
          <w:b w:val="0"/>
          <w:lang w:val="uk-UA"/>
        </w:rPr>
        <w:t xml:space="preserve">Контроль за виконанням рішення покласти </w:t>
      </w:r>
      <w:r w:rsidR="00611FEF" w:rsidRPr="00611FEF">
        <w:rPr>
          <w:b w:val="0"/>
          <w:lang w:val="uk-UA"/>
        </w:rPr>
        <w:t>на постійно діючу комісії з</w:t>
      </w:r>
      <w:r w:rsidR="00611FEF" w:rsidRPr="00611FEF">
        <w:rPr>
          <w:rStyle w:val="ac"/>
          <w:color w:val="0A0A0A"/>
          <w:shd w:val="clear" w:color="auto" w:fill="FEFEFE"/>
          <w:lang w:val="uk-UA"/>
        </w:rPr>
        <w:t xml:space="preserve"> гуманітарних питань, з питань прав людини, законності, запобігання корупції, депутатської діяльності, етики, регламенту та попередження конфлікту інтересів</w:t>
      </w:r>
    </w:p>
    <w:p w14:paraId="5C49DF6C" w14:textId="4555F7DE" w:rsidR="00D01640" w:rsidRDefault="00D01640" w:rsidP="00D01640">
      <w:pPr>
        <w:ind w:firstLine="567"/>
        <w:jc w:val="both"/>
        <w:rPr>
          <w:b w:val="0"/>
          <w:lang w:val="uk-UA"/>
        </w:rPr>
      </w:pPr>
    </w:p>
    <w:p w14:paraId="190D1E95" w14:textId="77777777" w:rsidR="00D01640" w:rsidRDefault="00D01640" w:rsidP="00D01640">
      <w:pPr>
        <w:rPr>
          <w:b w:val="0"/>
          <w:lang w:val="uk-UA"/>
        </w:rPr>
      </w:pPr>
      <w:r>
        <w:rPr>
          <w:b w:val="0"/>
          <w:lang w:val="uk-UA"/>
        </w:rPr>
        <w:t>Сільський голова                                                                           Ігор ЧЕКАЛЕНКО</w:t>
      </w:r>
    </w:p>
    <w:p w14:paraId="275B06A2" w14:textId="77777777" w:rsidR="00D01640" w:rsidRDefault="00D01640" w:rsidP="00D01640">
      <w:pPr>
        <w:spacing w:after="0" w:line="0" w:lineRule="atLeast"/>
        <w:ind w:left="4956"/>
        <w:rPr>
          <w:b w:val="0"/>
          <w:sz w:val="24"/>
          <w:szCs w:val="24"/>
          <w:lang w:val="uk-UA"/>
        </w:rPr>
      </w:pPr>
    </w:p>
    <w:p w14:paraId="6A1A39C9" w14:textId="77777777" w:rsidR="00D01640" w:rsidRDefault="00D01640" w:rsidP="00D01640">
      <w:pPr>
        <w:spacing w:after="0" w:line="0" w:lineRule="atLeast"/>
        <w:ind w:left="4956"/>
        <w:rPr>
          <w:b w:val="0"/>
          <w:sz w:val="24"/>
          <w:szCs w:val="24"/>
          <w:lang w:val="uk-UA"/>
        </w:rPr>
      </w:pPr>
    </w:p>
    <w:p w14:paraId="0B27B20F" w14:textId="77777777" w:rsidR="00D01640" w:rsidRDefault="00D01640" w:rsidP="00D01640">
      <w:pPr>
        <w:spacing w:after="0" w:line="0" w:lineRule="atLeast"/>
        <w:ind w:left="4956"/>
        <w:rPr>
          <w:b w:val="0"/>
          <w:sz w:val="24"/>
          <w:szCs w:val="24"/>
          <w:lang w:val="uk-UA"/>
        </w:rPr>
      </w:pPr>
    </w:p>
    <w:p w14:paraId="1B8732C9" w14:textId="1928EA5C" w:rsidR="00871992" w:rsidRDefault="00A142E4" w:rsidP="00A142E4">
      <w:pPr>
        <w:spacing w:after="0" w:line="0" w:lineRule="atLeast"/>
        <w:rPr>
          <w:b w:val="0"/>
          <w:sz w:val="24"/>
          <w:szCs w:val="24"/>
          <w:lang w:val="uk-UA"/>
        </w:rPr>
      </w:pPr>
      <w:r>
        <w:rPr>
          <w:b w:val="0"/>
          <w:sz w:val="24"/>
          <w:szCs w:val="24"/>
          <w:lang w:val="uk-UA"/>
        </w:rPr>
        <w:t>Підготували:</w:t>
      </w:r>
    </w:p>
    <w:p w14:paraId="5680C001" w14:textId="77777777" w:rsidR="00A142E4" w:rsidRDefault="00A142E4" w:rsidP="00A142E4">
      <w:pPr>
        <w:spacing w:after="0" w:line="0" w:lineRule="atLeast"/>
        <w:rPr>
          <w:b w:val="0"/>
          <w:sz w:val="24"/>
          <w:szCs w:val="24"/>
          <w:lang w:val="uk-UA"/>
        </w:rPr>
      </w:pPr>
      <w:r>
        <w:rPr>
          <w:b w:val="0"/>
          <w:sz w:val="24"/>
          <w:szCs w:val="24"/>
          <w:lang w:val="uk-UA"/>
        </w:rPr>
        <w:t>Завідувач сектору з питань ЦЗ                                            Юлія ВЕЛИЧКО</w:t>
      </w:r>
    </w:p>
    <w:p w14:paraId="4BF1DFF0" w14:textId="2E07C391" w:rsidR="00A142E4" w:rsidRDefault="00A142E4" w:rsidP="00A142E4">
      <w:pPr>
        <w:spacing w:after="0" w:line="0" w:lineRule="atLeast"/>
        <w:rPr>
          <w:b w:val="0"/>
          <w:sz w:val="24"/>
          <w:szCs w:val="24"/>
          <w:lang w:val="uk-UA"/>
        </w:rPr>
      </w:pPr>
      <w:r>
        <w:rPr>
          <w:b w:val="0"/>
          <w:sz w:val="24"/>
          <w:szCs w:val="24"/>
          <w:lang w:val="uk-UA"/>
        </w:rPr>
        <w:t>спеціаліст юрисконсульт                                                     Олександр НІМИЧ</w:t>
      </w:r>
      <w:bookmarkStart w:id="1" w:name="_GoBack"/>
      <w:bookmarkEnd w:id="1"/>
    </w:p>
    <w:p w14:paraId="0CE69B5B" w14:textId="77777777" w:rsidR="00D01640" w:rsidRDefault="00D01640" w:rsidP="00A142E4">
      <w:pPr>
        <w:spacing w:after="0" w:line="0" w:lineRule="atLeast"/>
        <w:rPr>
          <w:b w:val="0"/>
          <w:sz w:val="24"/>
          <w:szCs w:val="24"/>
          <w:lang w:val="uk-UA"/>
        </w:rPr>
      </w:pPr>
    </w:p>
    <w:p w14:paraId="05E2A47D" w14:textId="77777777" w:rsidR="00D01640" w:rsidRDefault="00D01640" w:rsidP="00A142E4">
      <w:pPr>
        <w:spacing w:after="0" w:line="0" w:lineRule="atLeast"/>
        <w:rPr>
          <w:b w:val="0"/>
          <w:sz w:val="24"/>
          <w:szCs w:val="24"/>
          <w:lang w:val="uk-UA"/>
        </w:rPr>
      </w:pPr>
    </w:p>
    <w:p w14:paraId="31353202" w14:textId="77777777" w:rsidR="00AC19A4" w:rsidRDefault="00AC19A4" w:rsidP="00A142E4">
      <w:pPr>
        <w:spacing w:after="0" w:line="0" w:lineRule="atLeast"/>
        <w:rPr>
          <w:b w:val="0"/>
          <w:sz w:val="24"/>
          <w:szCs w:val="24"/>
          <w:lang w:val="uk-UA"/>
        </w:rPr>
      </w:pPr>
    </w:p>
    <w:p w14:paraId="15CC03ED" w14:textId="77777777" w:rsidR="00AC19A4" w:rsidRDefault="00AC19A4" w:rsidP="00D01640">
      <w:pPr>
        <w:spacing w:after="0" w:line="0" w:lineRule="atLeast"/>
        <w:ind w:left="4956"/>
        <w:rPr>
          <w:b w:val="0"/>
          <w:sz w:val="24"/>
          <w:szCs w:val="24"/>
          <w:lang w:val="uk-UA"/>
        </w:rPr>
      </w:pPr>
    </w:p>
    <w:p w14:paraId="1B673863" w14:textId="77777777" w:rsidR="00AC19A4" w:rsidRDefault="00AC19A4" w:rsidP="00D01640">
      <w:pPr>
        <w:spacing w:after="0" w:line="0" w:lineRule="atLeast"/>
        <w:ind w:left="4956"/>
        <w:rPr>
          <w:b w:val="0"/>
          <w:sz w:val="24"/>
          <w:szCs w:val="24"/>
          <w:lang w:val="uk-UA"/>
        </w:rPr>
      </w:pPr>
    </w:p>
    <w:p w14:paraId="0EFF0DE0" w14:textId="77777777" w:rsidR="00AC19A4" w:rsidRDefault="00AC19A4" w:rsidP="00D01640">
      <w:pPr>
        <w:spacing w:after="0" w:line="0" w:lineRule="atLeast"/>
        <w:ind w:left="4956"/>
        <w:rPr>
          <w:b w:val="0"/>
          <w:sz w:val="24"/>
          <w:szCs w:val="24"/>
          <w:lang w:val="uk-UA"/>
        </w:rPr>
      </w:pPr>
    </w:p>
    <w:p w14:paraId="2052D5D5" w14:textId="77777777" w:rsidR="00AC19A4" w:rsidRDefault="00AC19A4" w:rsidP="00D01640">
      <w:pPr>
        <w:spacing w:after="0" w:line="0" w:lineRule="atLeast"/>
        <w:ind w:left="4956"/>
        <w:rPr>
          <w:b w:val="0"/>
          <w:sz w:val="24"/>
          <w:szCs w:val="24"/>
          <w:lang w:val="uk-UA"/>
        </w:rPr>
      </w:pPr>
    </w:p>
    <w:p w14:paraId="10F85A01" w14:textId="77777777" w:rsidR="00AC19A4" w:rsidRDefault="00AC19A4" w:rsidP="00D01640">
      <w:pPr>
        <w:spacing w:after="0" w:line="0" w:lineRule="atLeast"/>
        <w:ind w:left="4956"/>
        <w:rPr>
          <w:b w:val="0"/>
          <w:sz w:val="24"/>
          <w:szCs w:val="24"/>
          <w:lang w:val="uk-UA"/>
        </w:rPr>
      </w:pPr>
    </w:p>
    <w:p w14:paraId="2BEE783A" w14:textId="77777777" w:rsidR="00AC19A4" w:rsidRDefault="00AC19A4" w:rsidP="00D01640">
      <w:pPr>
        <w:spacing w:after="0" w:line="0" w:lineRule="atLeast"/>
        <w:ind w:left="4956"/>
        <w:rPr>
          <w:b w:val="0"/>
          <w:sz w:val="24"/>
          <w:szCs w:val="24"/>
          <w:lang w:val="uk-UA"/>
        </w:rPr>
      </w:pPr>
    </w:p>
    <w:p w14:paraId="62CD0C40" w14:textId="246C3B92" w:rsidR="00D01640" w:rsidRPr="00FF375E" w:rsidRDefault="00D01640" w:rsidP="00D01640">
      <w:pPr>
        <w:spacing w:after="0" w:line="0" w:lineRule="atLeast"/>
        <w:ind w:left="4956"/>
        <w:rPr>
          <w:b w:val="0"/>
          <w:sz w:val="24"/>
          <w:szCs w:val="24"/>
          <w:lang w:val="uk-UA"/>
        </w:rPr>
      </w:pPr>
      <w:r w:rsidRPr="00FF375E">
        <w:rPr>
          <w:b w:val="0"/>
          <w:sz w:val="24"/>
          <w:szCs w:val="24"/>
          <w:lang w:val="uk-UA"/>
        </w:rPr>
        <w:t xml:space="preserve">Додаток </w:t>
      </w:r>
    </w:p>
    <w:p w14:paraId="32AC1C70" w14:textId="47EE318D" w:rsidR="00D01640" w:rsidRPr="00FF375E" w:rsidRDefault="00CA3CB9" w:rsidP="00CA3CB9">
      <w:pPr>
        <w:spacing w:after="0" w:line="0" w:lineRule="atLeast"/>
        <w:ind w:left="4956"/>
        <w:rPr>
          <w:b w:val="0"/>
          <w:sz w:val="24"/>
          <w:szCs w:val="24"/>
          <w:lang w:val="uk-UA"/>
        </w:rPr>
      </w:pPr>
      <w:r>
        <w:rPr>
          <w:b w:val="0"/>
          <w:sz w:val="24"/>
          <w:szCs w:val="24"/>
          <w:lang w:val="uk-UA"/>
        </w:rPr>
        <w:t xml:space="preserve">до проекту </w:t>
      </w:r>
      <w:r w:rsidR="00D01640" w:rsidRPr="00FF375E">
        <w:rPr>
          <w:b w:val="0"/>
          <w:sz w:val="24"/>
          <w:szCs w:val="24"/>
          <w:lang w:val="uk-UA"/>
        </w:rPr>
        <w:t xml:space="preserve">рішення </w:t>
      </w:r>
      <w:proofErr w:type="spellStart"/>
      <w:r w:rsidR="00D01640" w:rsidRPr="00FF375E">
        <w:rPr>
          <w:b w:val="0"/>
          <w:sz w:val="24"/>
          <w:szCs w:val="24"/>
          <w:lang w:val="uk-UA"/>
        </w:rPr>
        <w:t>Степанківської</w:t>
      </w:r>
      <w:proofErr w:type="spellEnd"/>
      <w:r w:rsidR="00D01640" w:rsidRPr="00FF375E">
        <w:rPr>
          <w:b w:val="0"/>
          <w:sz w:val="24"/>
          <w:szCs w:val="24"/>
          <w:lang w:val="uk-UA"/>
        </w:rPr>
        <w:t xml:space="preserve"> сільської ради</w:t>
      </w:r>
      <w:r>
        <w:rPr>
          <w:b w:val="0"/>
          <w:sz w:val="24"/>
          <w:szCs w:val="24"/>
          <w:lang w:val="uk-UA"/>
        </w:rPr>
        <w:t xml:space="preserve"> </w:t>
      </w:r>
      <w:r w:rsidR="00D01640">
        <w:rPr>
          <w:b w:val="0"/>
          <w:sz w:val="24"/>
          <w:szCs w:val="24"/>
          <w:lang w:val="uk-UA"/>
        </w:rPr>
        <w:t>№</w:t>
      </w:r>
      <w:r w:rsidR="005813E4">
        <w:rPr>
          <w:b w:val="0"/>
          <w:sz w:val="24"/>
          <w:szCs w:val="24"/>
          <w:lang w:val="uk-UA"/>
        </w:rPr>
        <w:t>7</w:t>
      </w:r>
      <w:r w:rsidR="00587515">
        <w:rPr>
          <w:b w:val="0"/>
          <w:sz w:val="24"/>
          <w:szCs w:val="24"/>
          <w:lang w:val="uk-UA"/>
        </w:rPr>
        <w:t>4</w:t>
      </w:r>
      <w:r w:rsidR="00D01640">
        <w:rPr>
          <w:b w:val="0"/>
          <w:sz w:val="24"/>
          <w:szCs w:val="24"/>
          <w:lang w:val="uk-UA"/>
        </w:rPr>
        <w:t>-</w:t>
      </w:r>
      <w:r w:rsidR="005813E4">
        <w:rPr>
          <w:b w:val="0"/>
          <w:sz w:val="24"/>
          <w:szCs w:val="24"/>
          <w:lang w:val="uk-UA"/>
        </w:rPr>
        <w:t>00</w:t>
      </w:r>
      <w:r w:rsidR="00D01640" w:rsidRPr="00FF375E">
        <w:rPr>
          <w:b w:val="0"/>
          <w:sz w:val="24"/>
          <w:szCs w:val="24"/>
          <w:lang w:val="uk-UA"/>
        </w:rPr>
        <w:t>/</w:t>
      </w:r>
      <w:r w:rsidR="00D01640" w:rsidRPr="00FF375E">
        <w:rPr>
          <w:b w:val="0"/>
          <w:sz w:val="24"/>
          <w:szCs w:val="24"/>
          <w:lang w:val="en-US"/>
        </w:rPr>
        <w:t>V</w:t>
      </w:r>
      <w:r w:rsidR="00D01640" w:rsidRPr="00FF375E">
        <w:rPr>
          <w:b w:val="0"/>
          <w:sz w:val="24"/>
          <w:szCs w:val="24"/>
          <w:lang w:val="uk-UA"/>
        </w:rPr>
        <w:t>ІІ</w:t>
      </w:r>
      <w:r w:rsidR="00D01640">
        <w:rPr>
          <w:b w:val="0"/>
          <w:sz w:val="24"/>
          <w:szCs w:val="24"/>
          <w:lang w:val="uk-UA"/>
        </w:rPr>
        <w:t>І</w:t>
      </w:r>
      <w:r w:rsidR="00D01640" w:rsidRPr="00FF375E">
        <w:rPr>
          <w:b w:val="0"/>
          <w:sz w:val="24"/>
          <w:szCs w:val="24"/>
          <w:lang w:val="uk-UA"/>
        </w:rPr>
        <w:t xml:space="preserve"> </w:t>
      </w:r>
      <w:r w:rsidR="00D01640">
        <w:rPr>
          <w:b w:val="0"/>
          <w:sz w:val="24"/>
          <w:szCs w:val="24"/>
          <w:lang w:val="uk-UA"/>
        </w:rPr>
        <w:t xml:space="preserve">від </w:t>
      </w:r>
      <w:r w:rsidR="005813E4">
        <w:rPr>
          <w:b w:val="0"/>
          <w:sz w:val="24"/>
          <w:szCs w:val="24"/>
          <w:lang w:val="uk-UA"/>
        </w:rPr>
        <w:t>00</w:t>
      </w:r>
      <w:r w:rsidR="00D01640">
        <w:rPr>
          <w:b w:val="0"/>
          <w:sz w:val="24"/>
          <w:szCs w:val="24"/>
          <w:lang w:val="uk-UA"/>
        </w:rPr>
        <w:t>.</w:t>
      </w:r>
      <w:r w:rsidR="005813E4">
        <w:rPr>
          <w:b w:val="0"/>
          <w:sz w:val="24"/>
          <w:szCs w:val="24"/>
          <w:lang w:val="uk-UA"/>
        </w:rPr>
        <w:t>1</w:t>
      </w:r>
      <w:r w:rsidR="00587515">
        <w:rPr>
          <w:b w:val="0"/>
          <w:sz w:val="24"/>
          <w:szCs w:val="24"/>
          <w:lang w:val="uk-UA"/>
        </w:rPr>
        <w:t>1</w:t>
      </w:r>
      <w:r w:rsidR="00D01640">
        <w:rPr>
          <w:b w:val="0"/>
          <w:sz w:val="24"/>
          <w:szCs w:val="24"/>
          <w:lang w:val="uk-UA"/>
        </w:rPr>
        <w:t>.202</w:t>
      </w:r>
      <w:r w:rsidR="00587515">
        <w:rPr>
          <w:b w:val="0"/>
          <w:sz w:val="24"/>
          <w:szCs w:val="24"/>
          <w:lang w:val="uk-UA"/>
        </w:rPr>
        <w:t>5</w:t>
      </w:r>
      <w:r w:rsidR="00D01640" w:rsidRPr="00FF375E">
        <w:rPr>
          <w:b w:val="0"/>
          <w:sz w:val="24"/>
          <w:szCs w:val="24"/>
          <w:lang w:val="uk-UA"/>
        </w:rPr>
        <w:t xml:space="preserve"> року</w:t>
      </w:r>
    </w:p>
    <w:p w14:paraId="13C661C8" w14:textId="77777777" w:rsidR="00AC19A4" w:rsidRPr="00AC19A4" w:rsidRDefault="00AC19A4" w:rsidP="00AC19A4">
      <w:pPr>
        <w:spacing w:after="200" w:line="240" w:lineRule="auto"/>
        <w:contextualSpacing/>
        <w:jc w:val="center"/>
        <w:rPr>
          <w:rFonts w:eastAsia="Noto Serif CJK SC" w:cs="Lohit Devanagari"/>
          <w:bCs w:val="0"/>
          <w:lang w:val="uk-UA"/>
        </w:rPr>
      </w:pPr>
    </w:p>
    <w:p w14:paraId="3CA1E4F0" w14:textId="77777777" w:rsidR="00AC19A4" w:rsidRDefault="00AC19A4" w:rsidP="00AC19A4">
      <w:pPr>
        <w:spacing w:after="200" w:line="240" w:lineRule="auto"/>
        <w:contextualSpacing/>
        <w:jc w:val="center"/>
        <w:rPr>
          <w:rFonts w:eastAsia="Noto Serif CJK SC" w:cs="Lohit Devanagari"/>
          <w:bCs w:val="0"/>
          <w:lang w:val="uk-UA"/>
        </w:rPr>
      </w:pPr>
    </w:p>
    <w:p w14:paraId="5B643B2A" w14:textId="77777777" w:rsidR="00AC19A4" w:rsidRDefault="00AC19A4" w:rsidP="00AC19A4">
      <w:pPr>
        <w:spacing w:after="200" w:line="240" w:lineRule="auto"/>
        <w:contextualSpacing/>
        <w:jc w:val="center"/>
        <w:rPr>
          <w:rFonts w:eastAsia="Noto Serif CJK SC" w:cs="Lohit Devanagari"/>
          <w:bCs w:val="0"/>
          <w:lang w:val="uk-UA"/>
        </w:rPr>
      </w:pPr>
    </w:p>
    <w:p w14:paraId="107F00D7" w14:textId="77777777" w:rsidR="00AC19A4" w:rsidRDefault="00AC19A4" w:rsidP="00AC19A4">
      <w:pPr>
        <w:spacing w:after="200" w:line="240" w:lineRule="auto"/>
        <w:contextualSpacing/>
        <w:jc w:val="center"/>
        <w:rPr>
          <w:rFonts w:eastAsia="Noto Serif CJK SC" w:cs="Lohit Devanagari"/>
          <w:bCs w:val="0"/>
          <w:lang w:val="uk-UA"/>
        </w:rPr>
      </w:pPr>
    </w:p>
    <w:p w14:paraId="5E9CE750" w14:textId="77777777" w:rsidR="00AC19A4" w:rsidRDefault="00AC19A4" w:rsidP="00AC19A4">
      <w:pPr>
        <w:spacing w:after="200" w:line="240" w:lineRule="auto"/>
        <w:contextualSpacing/>
        <w:jc w:val="center"/>
        <w:rPr>
          <w:rFonts w:eastAsia="Noto Serif CJK SC" w:cs="Lohit Devanagari"/>
          <w:bCs w:val="0"/>
          <w:lang w:val="uk-UA"/>
        </w:rPr>
      </w:pPr>
    </w:p>
    <w:p w14:paraId="1E956B7C" w14:textId="77777777" w:rsidR="00AC19A4" w:rsidRDefault="00AC19A4" w:rsidP="00AC19A4">
      <w:pPr>
        <w:spacing w:after="200" w:line="240" w:lineRule="auto"/>
        <w:contextualSpacing/>
        <w:jc w:val="center"/>
        <w:rPr>
          <w:rFonts w:eastAsia="Noto Serif CJK SC" w:cs="Lohit Devanagari"/>
          <w:bCs w:val="0"/>
          <w:lang w:val="uk-UA"/>
        </w:rPr>
      </w:pPr>
    </w:p>
    <w:p w14:paraId="454CB105" w14:textId="77777777" w:rsidR="00AC19A4" w:rsidRDefault="00AC19A4" w:rsidP="00AC19A4">
      <w:pPr>
        <w:spacing w:after="200" w:line="240" w:lineRule="auto"/>
        <w:contextualSpacing/>
        <w:jc w:val="center"/>
        <w:rPr>
          <w:rFonts w:eastAsia="Noto Serif CJK SC" w:cs="Lohit Devanagari"/>
          <w:bCs w:val="0"/>
          <w:lang w:val="uk-UA"/>
        </w:rPr>
      </w:pPr>
    </w:p>
    <w:p w14:paraId="0B7403EA" w14:textId="77777777" w:rsidR="00AC19A4" w:rsidRDefault="00AC19A4" w:rsidP="00AC19A4">
      <w:pPr>
        <w:spacing w:after="200" w:line="240" w:lineRule="auto"/>
        <w:contextualSpacing/>
        <w:jc w:val="center"/>
        <w:rPr>
          <w:rFonts w:eastAsia="Noto Serif CJK SC" w:cs="Lohit Devanagari"/>
          <w:bCs w:val="0"/>
          <w:lang w:val="uk-UA"/>
        </w:rPr>
      </w:pPr>
    </w:p>
    <w:p w14:paraId="720D4AAB" w14:textId="77777777" w:rsidR="00AC19A4" w:rsidRDefault="00AC19A4" w:rsidP="00AC19A4">
      <w:pPr>
        <w:spacing w:after="200" w:line="240" w:lineRule="auto"/>
        <w:contextualSpacing/>
        <w:jc w:val="center"/>
        <w:rPr>
          <w:rFonts w:eastAsia="Noto Serif CJK SC" w:cs="Lohit Devanagari"/>
          <w:bCs w:val="0"/>
          <w:lang w:val="uk-UA"/>
        </w:rPr>
      </w:pPr>
    </w:p>
    <w:p w14:paraId="11BCC1A5" w14:textId="77777777" w:rsidR="00AC19A4" w:rsidRDefault="00AC19A4" w:rsidP="00AC19A4">
      <w:pPr>
        <w:spacing w:after="200" w:line="240" w:lineRule="auto"/>
        <w:contextualSpacing/>
        <w:jc w:val="center"/>
        <w:rPr>
          <w:rFonts w:eastAsia="Noto Serif CJK SC" w:cs="Lohit Devanagari"/>
          <w:bCs w:val="0"/>
          <w:lang w:val="uk-UA"/>
        </w:rPr>
      </w:pPr>
    </w:p>
    <w:p w14:paraId="4F0C6017" w14:textId="77777777" w:rsidR="00AC19A4" w:rsidRDefault="00AC19A4" w:rsidP="00AC19A4">
      <w:pPr>
        <w:spacing w:after="200" w:line="240" w:lineRule="auto"/>
        <w:contextualSpacing/>
        <w:jc w:val="center"/>
        <w:rPr>
          <w:rFonts w:eastAsia="Noto Serif CJK SC" w:cs="Lohit Devanagari"/>
          <w:bCs w:val="0"/>
          <w:lang w:val="uk-UA"/>
        </w:rPr>
      </w:pPr>
    </w:p>
    <w:p w14:paraId="30EA744D" w14:textId="77777777" w:rsidR="00AC19A4" w:rsidRPr="00AC19A4" w:rsidRDefault="00AC19A4" w:rsidP="00AC19A4">
      <w:pPr>
        <w:spacing w:after="200" w:line="240" w:lineRule="auto"/>
        <w:contextualSpacing/>
        <w:jc w:val="center"/>
        <w:rPr>
          <w:rFonts w:eastAsia="Noto Serif CJK SC" w:cs="Lohit Devanagari"/>
          <w:bCs w:val="0"/>
          <w:lang w:val="uk-UA"/>
        </w:rPr>
      </w:pPr>
    </w:p>
    <w:p w14:paraId="29D89644" w14:textId="77777777" w:rsidR="00AC19A4" w:rsidRPr="00AC19A4" w:rsidRDefault="00AC19A4" w:rsidP="00AC19A4">
      <w:pPr>
        <w:spacing w:after="200" w:line="240" w:lineRule="auto"/>
        <w:contextualSpacing/>
        <w:jc w:val="center"/>
        <w:rPr>
          <w:rFonts w:eastAsia="Noto Serif CJK SC" w:cs="Lohit Devanagari"/>
          <w:bCs w:val="0"/>
          <w:lang w:val="uk-UA"/>
        </w:rPr>
      </w:pPr>
    </w:p>
    <w:p w14:paraId="750988B0" w14:textId="77777777" w:rsidR="00AC19A4" w:rsidRPr="00AC19A4" w:rsidRDefault="00AC19A4" w:rsidP="00AC19A4">
      <w:pPr>
        <w:spacing w:after="200" w:line="240" w:lineRule="auto"/>
        <w:contextualSpacing/>
        <w:jc w:val="center"/>
        <w:rPr>
          <w:rFonts w:eastAsia="Noto Serif CJK SC"/>
          <w:bCs w:val="0"/>
          <w:sz w:val="36"/>
          <w:szCs w:val="36"/>
          <w:lang w:val="uk-UA"/>
        </w:rPr>
      </w:pPr>
      <w:r w:rsidRPr="00AC19A4">
        <w:rPr>
          <w:rFonts w:eastAsia="Noto Serif CJK SC"/>
          <w:bCs w:val="0"/>
          <w:sz w:val="36"/>
          <w:szCs w:val="36"/>
          <w:lang w:val="uk-UA"/>
        </w:rPr>
        <w:t>ПОЛОЖЕННЯ</w:t>
      </w:r>
    </w:p>
    <w:p w14:paraId="09CDCDEA" w14:textId="77777777" w:rsidR="00AC19A4" w:rsidRPr="00AC19A4" w:rsidRDefault="00AC19A4" w:rsidP="00AC19A4">
      <w:pPr>
        <w:spacing w:after="200" w:line="240" w:lineRule="auto"/>
        <w:contextualSpacing/>
        <w:jc w:val="center"/>
        <w:rPr>
          <w:rFonts w:eastAsia="Noto Serif CJK SC"/>
          <w:bCs w:val="0"/>
          <w:sz w:val="32"/>
          <w:szCs w:val="32"/>
          <w:lang w:val="uk-UA"/>
        </w:rPr>
      </w:pPr>
      <w:r w:rsidRPr="00AC19A4">
        <w:rPr>
          <w:rFonts w:eastAsia="Noto Serif CJK SC"/>
          <w:bCs w:val="0"/>
          <w:sz w:val="32"/>
          <w:szCs w:val="32"/>
          <w:lang w:val="uk-UA"/>
        </w:rPr>
        <w:t>про комунальний заклад «Місцева пожежна команда»</w:t>
      </w:r>
    </w:p>
    <w:p w14:paraId="376134CB" w14:textId="77777777" w:rsidR="00AC19A4" w:rsidRPr="00CA3CB9" w:rsidRDefault="00AC19A4" w:rsidP="00AC19A4">
      <w:pPr>
        <w:spacing w:after="200" w:line="240" w:lineRule="auto"/>
        <w:contextualSpacing/>
        <w:jc w:val="center"/>
        <w:rPr>
          <w:rFonts w:eastAsia="Noto Serif CJK SC" w:cs="Lohit Devanagari"/>
          <w:b w:val="0"/>
          <w:bCs w:val="0"/>
          <w:lang w:val="uk-UA"/>
        </w:rPr>
      </w:pPr>
      <w:r w:rsidRPr="00CA3CB9">
        <w:rPr>
          <w:rFonts w:eastAsia="Noto Serif CJK SC"/>
          <w:bCs w:val="0"/>
          <w:sz w:val="32"/>
          <w:szCs w:val="32"/>
          <w:lang w:val="uk-UA"/>
        </w:rPr>
        <w:t xml:space="preserve"> </w:t>
      </w:r>
      <w:proofErr w:type="spellStart"/>
      <w:r w:rsidRPr="00CA3CB9">
        <w:rPr>
          <w:rFonts w:eastAsia="Noto Serif CJK SC"/>
          <w:bCs w:val="0"/>
          <w:sz w:val="32"/>
          <w:szCs w:val="32"/>
          <w:lang w:val="uk-UA"/>
        </w:rPr>
        <w:t>Степанківської</w:t>
      </w:r>
      <w:proofErr w:type="spellEnd"/>
      <w:r w:rsidRPr="00CA3CB9">
        <w:rPr>
          <w:rFonts w:eastAsia="Noto Serif CJK SC"/>
          <w:bCs w:val="0"/>
          <w:sz w:val="32"/>
          <w:szCs w:val="32"/>
          <w:lang w:val="uk-UA"/>
        </w:rPr>
        <w:t xml:space="preserve"> сільської ради Черкаської області</w:t>
      </w:r>
      <w:r w:rsidRPr="00CA3CB9">
        <w:rPr>
          <w:rFonts w:ascii="Calibri" w:eastAsia="Noto Serif CJK SC" w:hAnsi="Calibri" w:cs="Lohit Devanagari"/>
          <w:bCs w:val="0"/>
          <w:sz w:val="32"/>
          <w:szCs w:val="32"/>
          <w:lang w:val="uk-UA"/>
        </w:rPr>
        <w:t xml:space="preserve"> </w:t>
      </w:r>
    </w:p>
    <w:p w14:paraId="27331EB9" w14:textId="77777777" w:rsidR="00AC19A4" w:rsidRPr="00AC19A4" w:rsidRDefault="00AC19A4" w:rsidP="00AC19A4">
      <w:pPr>
        <w:spacing w:after="200" w:line="240" w:lineRule="auto"/>
        <w:contextualSpacing/>
        <w:jc w:val="center"/>
        <w:rPr>
          <w:rFonts w:eastAsia="Noto Serif CJK SC" w:cs="Lohit Devanagari"/>
          <w:b w:val="0"/>
          <w:bCs w:val="0"/>
          <w:sz w:val="20"/>
          <w:szCs w:val="20"/>
          <w:lang w:val="uk-UA"/>
        </w:rPr>
      </w:pPr>
      <w:r w:rsidRPr="00AC19A4">
        <w:rPr>
          <w:rFonts w:eastAsia="Noto Serif CJK SC" w:cs="Lohit Devanagari"/>
          <w:b w:val="0"/>
          <w:bCs w:val="0"/>
          <w:lang w:val="uk-UA"/>
        </w:rPr>
        <w:t xml:space="preserve"> </w:t>
      </w:r>
      <w:r w:rsidRPr="00AC19A4">
        <w:rPr>
          <w:rFonts w:eastAsia="Noto Serif CJK SC" w:cs="Lohit Devanagari"/>
          <w:b w:val="0"/>
          <w:bCs w:val="0"/>
          <w:sz w:val="20"/>
          <w:szCs w:val="20"/>
          <w:lang w:val="uk-UA"/>
        </w:rPr>
        <w:t xml:space="preserve">(назва територіальної громади (населеного пункту), якій належить підрозділ) </w:t>
      </w:r>
    </w:p>
    <w:p w14:paraId="6F2E63EA"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61BBF780"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0312CE22"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037A9FA9"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124BB772"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7DC9387D"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2B890B2F"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437EDE5E"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7525A33F"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3FF4A5B1"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2785503E"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4064254D"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5CF7DF73"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2C442EDF"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4EC6F0A9"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410B6075" w14:textId="77777777" w:rsidR="00AC19A4" w:rsidRDefault="00AC19A4" w:rsidP="00AC19A4">
      <w:pPr>
        <w:spacing w:after="200" w:line="240" w:lineRule="auto"/>
        <w:contextualSpacing/>
        <w:jc w:val="center"/>
        <w:rPr>
          <w:rFonts w:eastAsia="Noto Serif CJK SC" w:cs="Lohit Devanagari"/>
          <w:b w:val="0"/>
          <w:bCs w:val="0"/>
          <w:lang w:val="uk-UA"/>
        </w:rPr>
      </w:pPr>
    </w:p>
    <w:p w14:paraId="60A60070" w14:textId="77777777" w:rsidR="00CA3CB9" w:rsidRDefault="00CA3CB9" w:rsidP="00AC19A4">
      <w:pPr>
        <w:spacing w:after="200" w:line="240" w:lineRule="auto"/>
        <w:contextualSpacing/>
        <w:jc w:val="center"/>
        <w:rPr>
          <w:rFonts w:eastAsia="Noto Serif CJK SC" w:cs="Lohit Devanagari"/>
          <w:b w:val="0"/>
          <w:bCs w:val="0"/>
          <w:lang w:val="uk-UA"/>
        </w:rPr>
      </w:pPr>
    </w:p>
    <w:p w14:paraId="4C9A1774" w14:textId="77777777" w:rsidR="00CA3CB9" w:rsidRDefault="00CA3CB9" w:rsidP="00AC19A4">
      <w:pPr>
        <w:spacing w:after="200" w:line="240" w:lineRule="auto"/>
        <w:contextualSpacing/>
        <w:jc w:val="center"/>
        <w:rPr>
          <w:rFonts w:eastAsia="Noto Serif CJK SC" w:cs="Lohit Devanagari"/>
          <w:b w:val="0"/>
          <w:bCs w:val="0"/>
          <w:lang w:val="uk-UA"/>
        </w:rPr>
      </w:pPr>
    </w:p>
    <w:p w14:paraId="1A372D7C" w14:textId="77777777" w:rsidR="00AC19A4" w:rsidRDefault="00AC19A4" w:rsidP="00AC19A4">
      <w:pPr>
        <w:spacing w:after="200" w:line="240" w:lineRule="auto"/>
        <w:contextualSpacing/>
        <w:jc w:val="center"/>
        <w:rPr>
          <w:rFonts w:eastAsia="Noto Serif CJK SC" w:cs="Lohit Devanagari"/>
          <w:b w:val="0"/>
          <w:bCs w:val="0"/>
          <w:lang w:val="uk-UA"/>
        </w:rPr>
      </w:pPr>
    </w:p>
    <w:p w14:paraId="7E4C2843"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6C8032E8"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0D2DD649" w14:textId="77777777" w:rsidR="00AC19A4" w:rsidRPr="00AC19A4" w:rsidRDefault="00AC19A4" w:rsidP="00AC19A4">
      <w:pPr>
        <w:spacing w:after="200" w:line="240" w:lineRule="auto"/>
        <w:contextualSpacing/>
        <w:jc w:val="center"/>
        <w:rPr>
          <w:rFonts w:eastAsia="Noto Serif CJK SC" w:cs="Lohit Devanagari"/>
          <w:b w:val="0"/>
          <w:bCs w:val="0"/>
          <w:u w:val="single"/>
          <w:lang w:val="uk-UA"/>
        </w:rPr>
      </w:pPr>
      <w:proofErr w:type="spellStart"/>
      <w:r w:rsidRPr="00AC19A4">
        <w:rPr>
          <w:rFonts w:eastAsia="Noto Serif CJK SC" w:cs="Lohit Devanagari"/>
          <w:b w:val="0"/>
          <w:bCs w:val="0"/>
          <w:u w:val="single"/>
          <w:lang w:val="uk-UA"/>
        </w:rPr>
        <w:t>с.Степанки</w:t>
      </w:r>
      <w:proofErr w:type="spellEnd"/>
    </w:p>
    <w:p w14:paraId="3282667E" w14:textId="77777777" w:rsidR="00AC19A4" w:rsidRPr="00AC19A4" w:rsidRDefault="00AC19A4" w:rsidP="00AC19A4">
      <w:pPr>
        <w:spacing w:after="200" w:line="240" w:lineRule="auto"/>
        <w:contextualSpacing/>
        <w:jc w:val="center"/>
        <w:rPr>
          <w:rFonts w:eastAsia="Noto Serif CJK SC" w:cs="Lohit Devanagari"/>
          <w:b w:val="0"/>
          <w:bCs w:val="0"/>
          <w:lang w:val="uk-UA"/>
        </w:rPr>
      </w:pPr>
      <w:r w:rsidRPr="00AC19A4">
        <w:rPr>
          <w:rFonts w:eastAsia="Noto Serif CJK SC" w:cs="Lohit Devanagari"/>
          <w:b w:val="0"/>
          <w:bCs w:val="0"/>
          <w:sz w:val="20"/>
          <w:szCs w:val="20"/>
          <w:lang w:val="uk-UA"/>
        </w:rPr>
        <w:t xml:space="preserve">(населений пункт) </w:t>
      </w:r>
    </w:p>
    <w:p w14:paraId="4FA2BD8C" w14:textId="77777777" w:rsidR="00AC19A4" w:rsidRPr="00AC19A4" w:rsidRDefault="00AC19A4" w:rsidP="00AC19A4">
      <w:pPr>
        <w:spacing w:after="200" w:line="240" w:lineRule="auto"/>
        <w:contextualSpacing/>
        <w:jc w:val="center"/>
        <w:rPr>
          <w:rFonts w:eastAsia="Noto Serif CJK SC" w:cs="Lohit Devanagari"/>
          <w:b w:val="0"/>
          <w:bCs w:val="0"/>
          <w:lang w:val="uk-UA"/>
        </w:rPr>
      </w:pPr>
    </w:p>
    <w:p w14:paraId="314E9288" w14:textId="77777777" w:rsidR="00AC19A4" w:rsidRPr="00AC19A4" w:rsidRDefault="00AC19A4" w:rsidP="00AC19A4">
      <w:pPr>
        <w:spacing w:after="200" w:line="240" w:lineRule="auto"/>
        <w:contextualSpacing/>
        <w:jc w:val="center"/>
        <w:rPr>
          <w:rFonts w:eastAsia="Noto Serif CJK SC" w:cs="Lohit Devanagari"/>
          <w:b w:val="0"/>
          <w:bCs w:val="0"/>
          <w:lang w:val="uk-UA"/>
        </w:rPr>
      </w:pPr>
      <w:r w:rsidRPr="00AC19A4">
        <w:rPr>
          <w:rFonts w:eastAsia="Noto Serif CJK SC" w:cs="Lohit Devanagari"/>
          <w:b w:val="0"/>
          <w:bCs w:val="0"/>
          <w:lang w:val="uk-UA"/>
        </w:rPr>
        <w:t>2025</w:t>
      </w:r>
    </w:p>
    <w:p w14:paraId="3251A077" w14:textId="77777777" w:rsidR="00AC19A4" w:rsidRPr="00AC19A4" w:rsidRDefault="00AC19A4" w:rsidP="00AC19A4">
      <w:pPr>
        <w:tabs>
          <w:tab w:val="left" w:pos="1276"/>
        </w:tabs>
        <w:spacing w:after="0" w:line="228" w:lineRule="auto"/>
        <w:ind w:left="709"/>
        <w:contextualSpacing/>
        <w:jc w:val="both"/>
        <w:rPr>
          <w:rFonts w:eastAsia="Noto Serif CJK SC" w:cs="Lohit Devanagari"/>
          <w:b w:val="0"/>
          <w:bCs w:val="0"/>
          <w:sz w:val="24"/>
          <w:szCs w:val="24"/>
          <w:lang w:val="uk-UA"/>
        </w:rPr>
      </w:pPr>
      <w:r w:rsidRPr="00AC19A4">
        <w:rPr>
          <w:rFonts w:eastAsia="Noto Serif CJK SC" w:cs="Lohit Devanagari"/>
          <w:bCs w:val="0"/>
          <w:sz w:val="24"/>
          <w:szCs w:val="24"/>
          <w:lang w:val="uk-UA"/>
        </w:rPr>
        <w:t>1. Загальні положення</w:t>
      </w:r>
    </w:p>
    <w:p w14:paraId="0085D36B" w14:textId="5C1B9574" w:rsidR="00AC19A4" w:rsidRPr="00AC19A4" w:rsidRDefault="00AC19A4" w:rsidP="00AC19A4">
      <w:pPr>
        <w:spacing w:after="0" w:line="0" w:lineRule="atLeast"/>
        <w:ind w:firstLine="709"/>
        <w:jc w:val="both"/>
        <w:rPr>
          <w:rFonts w:eastAsia="Noto Serif CJK SC"/>
          <w:b w:val="0"/>
          <w:sz w:val="24"/>
          <w:szCs w:val="24"/>
          <w:lang w:val="uk-UA"/>
        </w:rPr>
      </w:pPr>
      <w:r w:rsidRPr="00AC19A4">
        <w:rPr>
          <w:rFonts w:eastAsia="Noto Serif CJK SC"/>
          <w:b w:val="0"/>
          <w:sz w:val="24"/>
          <w:szCs w:val="24"/>
          <w:lang w:val="uk-UA"/>
        </w:rPr>
        <w:t xml:space="preserve">1.1 Комунальний заклад «Місцева пожежна команда» </w:t>
      </w:r>
      <w:proofErr w:type="spellStart"/>
      <w:r w:rsidRPr="00AC19A4">
        <w:rPr>
          <w:rFonts w:eastAsia="Noto Serif CJK SC"/>
          <w:b w:val="0"/>
          <w:sz w:val="24"/>
          <w:szCs w:val="24"/>
          <w:lang w:val="uk-UA"/>
        </w:rPr>
        <w:t>Степанківської</w:t>
      </w:r>
      <w:proofErr w:type="spellEnd"/>
      <w:r w:rsidRPr="00AC19A4">
        <w:rPr>
          <w:rFonts w:eastAsia="Noto Serif CJK SC"/>
          <w:b w:val="0"/>
          <w:sz w:val="24"/>
          <w:szCs w:val="24"/>
          <w:lang w:val="uk-UA"/>
        </w:rPr>
        <w:t xml:space="preserve"> сільської ради Черкаської області</w:t>
      </w:r>
      <w:r w:rsidRPr="00AC19A4">
        <w:rPr>
          <w:rFonts w:ascii="Calibri" w:eastAsia="Noto Serif CJK SC" w:hAnsi="Calibri" w:cs="Lohit Devanagari"/>
          <w:b w:val="0"/>
          <w:sz w:val="24"/>
          <w:szCs w:val="24"/>
          <w:lang w:val="uk-UA"/>
        </w:rPr>
        <w:t xml:space="preserve"> </w:t>
      </w:r>
      <w:r w:rsidRPr="00AC19A4">
        <w:rPr>
          <w:rFonts w:eastAsia="Noto Serif CJK SC" w:cs="Lohit Devanagari"/>
          <w:b w:val="0"/>
          <w:bCs w:val="0"/>
          <w:sz w:val="24"/>
          <w:szCs w:val="24"/>
          <w:lang w:val="uk-UA"/>
        </w:rPr>
        <w:t xml:space="preserve"> (код ЄД</w:t>
      </w:r>
      <w:r w:rsidR="00CA3CB9">
        <w:rPr>
          <w:rFonts w:eastAsia="Noto Serif CJK SC" w:cs="Lohit Devanagari"/>
          <w:b w:val="0"/>
          <w:bCs w:val="0"/>
          <w:sz w:val="24"/>
          <w:szCs w:val="24"/>
          <w:lang w:val="uk-UA"/>
        </w:rPr>
        <w:t>РПОУ 42732087) (далі – КЗ «МПК»</w:t>
      </w:r>
      <w:r w:rsidRPr="00AC19A4">
        <w:rPr>
          <w:rFonts w:eastAsia="Noto Serif CJK SC" w:cs="Lohit Devanagari"/>
          <w:b w:val="0"/>
          <w:bCs w:val="0"/>
          <w:sz w:val="24"/>
          <w:szCs w:val="24"/>
          <w:lang w:val="uk-UA"/>
        </w:rPr>
        <w:t xml:space="preserve"> </w:t>
      </w:r>
      <w:proofErr w:type="spellStart"/>
      <w:r w:rsidRPr="00AC19A4">
        <w:rPr>
          <w:rFonts w:eastAsia="Noto Serif CJK SC" w:cs="Lohit Devanagari"/>
          <w:b w:val="0"/>
          <w:bCs w:val="0"/>
          <w:sz w:val="24"/>
          <w:szCs w:val="24"/>
          <w:lang w:val="uk-UA"/>
        </w:rPr>
        <w:t>Степанківської</w:t>
      </w:r>
      <w:proofErr w:type="spellEnd"/>
      <w:r w:rsidRPr="00AC19A4">
        <w:rPr>
          <w:rFonts w:eastAsia="Noto Serif CJK SC" w:cs="Lohit Devanagari"/>
          <w:b w:val="0"/>
          <w:bCs w:val="0"/>
          <w:sz w:val="24"/>
          <w:szCs w:val="24"/>
          <w:lang w:val="uk-UA"/>
        </w:rPr>
        <w:t xml:space="preserve"> сільської ради (код ЄДРПОУ 26424111)</w:t>
      </w:r>
      <w:r w:rsidR="00CA3CB9">
        <w:rPr>
          <w:rFonts w:eastAsia="Noto Serif CJK SC" w:cs="Lohit Devanagari"/>
          <w:b w:val="0"/>
          <w:bCs w:val="0"/>
          <w:sz w:val="24"/>
          <w:szCs w:val="24"/>
          <w:lang w:val="uk-UA"/>
        </w:rPr>
        <w:t>)</w:t>
      </w:r>
      <w:r w:rsidRPr="00AC19A4">
        <w:rPr>
          <w:rFonts w:eastAsia="Noto Serif CJK SC" w:cs="Lohit Devanagari"/>
          <w:b w:val="0"/>
          <w:bCs w:val="0"/>
          <w:sz w:val="24"/>
          <w:szCs w:val="24"/>
          <w:lang w:val="uk-UA"/>
        </w:rPr>
        <w:t xml:space="preserve"> утворено з метою організації заходів із запобігання виникнення пожеж та їх гасіння, ліквідації наслідків надзвичайних ситуацій </w:t>
      </w:r>
      <w:bookmarkStart w:id="2" w:name="_Hlk135929852"/>
      <w:r w:rsidRPr="00AC19A4">
        <w:rPr>
          <w:rFonts w:eastAsia="Noto Serif CJK SC" w:cs="Lohit Devanagari"/>
          <w:b w:val="0"/>
          <w:bCs w:val="0"/>
          <w:sz w:val="24"/>
          <w:szCs w:val="24"/>
          <w:lang w:val="uk-UA"/>
        </w:rPr>
        <w:t xml:space="preserve">(далі – НС) </w:t>
      </w:r>
      <w:bookmarkEnd w:id="2"/>
      <w:r w:rsidRPr="00AC19A4">
        <w:rPr>
          <w:rFonts w:eastAsia="Noto Serif CJK SC" w:cs="Lohit Devanagari"/>
          <w:b w:val="0"/>
          <w:bCs w:val="0"/>
          <w:sz w:val="24"/>
          <w:szCs w:val="24"/>
          <w:lang w:val="uk-UA"/>
        </w:rPr>
        <w:t xml:space="preserve">та небезпечних подій </w:t>
      </w:r>
      <w:bookmarkStart w:id="3" w:name="_Hlk135929880"/>
      <w:r w:rsidRPr="00AC19A4">
        <w:rPr>
          <w:rFonts w:eastAsia="Noto Serif CJK SC" w:cs="Lohit Devanagari"/>
          <w:b w:val="0"/>
          <w:bCs w:val="0"/>
          <w:sz w:val="24"/>
          <w:szCs w:val="24"/>
          <w:lang w:val="uk-UA"/>
        </w:rPr>
        <w:t>(далі – НП)</w:t>
      </w:r>
      <w:bookmarkEnd w:id="3"/>
      <w:r w:rsidRPr="00AC19A4">
        <w:rPr>
          <w:rFonts w:eastAsia="Noto Serif CJK SC" w:cs="Lohit Devanagari"/>
          <w:b w:val="0"/>
          <w:bCs w:val="0"/>
          <w:sz w:val="24"/>
          <w:szCs w:val="24"/>
          <w:lang w:val="uk-UA"/>
        </w:rPr>
        <w:t xml:space="preserve">, забезпечення ефективної роботи з організації та забезпечення пожежної безпеки на території </w:t>
      </w:r>
      <w:bookmarkStart w:id="4" w:name="_Hlk210229780"/>
      <w:proofErr w:type="spellStart"/>
      <w:r w:rsidRPr="00AC19A4">
        <w:rPr>
          <w:rFonts w:eastAsia="Noto Serif CJK SC" w:cs="Lohit Devanagari"/>
          <w:b w:val="0"/>
          <w:bCs w:val="0"/>
          <w:sz w:val="24"/>
          <w:szCs w:val="24"/>
          <w:lang w:val="uk-UA"/>
        </w:rPr>
        <w:t>Степанківської</w:t>
      </w:r>
      <w:bookmarkEnd w:id="4"/>
      <w:proofErr w:type="spellEnd"/>
      <w:r w:rsidRPr="00AC19A4">
        <w:rPr>
          <w:rFonts w:eastAsia="Noto Serif CJK SC" w:cs="Lohit Devanagari"/>
          <w:b w:val="0"/>
          <w:bCs w:val="0"/>
          <w:sz w:val="24"/>
          <w:szCs w:val="24"/>
          <w:lang w:val="uk-UA"/>
        </w:rPr>
        <w:t xml:space="preserve"> сільської ради.</w:t>
      </w:r>
    </w:p>
    <w:p w14:paraId="290C6FB6" w14:textId="77777777" w:rsidR="00AC19A4" w:rsidRPr="00AC19A4" w:rsidRDefault="00AC19A4" w:rsidP="00AC19A4">
      <w:pPr>
        <w:spacing w:after="0" w:line="0" w:lineRule="atLeast"/>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1.2. За організаційно-правовою ф</w:t>
      </w:r>
      <w:r w:rsidRPr="00AC19A4">
        <w:rPr>
          <w:rFonts w:eastAsia="Noto Serif CJK SC"/>
          <w:b w:val="0"/>
          <w:bCs w:val="0"/>
          <w:sz w:val="24"/>
          <w:szCs w:val="24"/>
          <w:lang w:val="uk-UA"/>
        </w:rPr>
        <w:t xml:space="preserve">ормою господарювання </w:t>
      </w:r>
      <w:bookmarkStart w:id="5" w:name="_Hlk210292760"/>
      <w:r w:rsidRPr="00AC19A4">
        <w:rPr>
          <w:rFonts w:eastAsia="Noto Serif CJK SC"/>
          <w:b w:val="0"/>
          <w:bCs w:val="0"/>
          <w:sz w:val="24"/>
          <w:szCs w:val="24"/>
          <w:lang w:val="uk-UA"/>
        </w:rPr>
        <w:t xml:space="preserve">КЗ «МПК» </w:t>
      </w:r>
      <w:bookmarkEnd w:id="5"/>
      <w:r w:rsidRPr="00AC19A4">
        <w:rPr>
          <w:rFonts w:eastAsia="Noto Serif CJK SC"/>
          <w:b w:val="0"/>
          <w:bCs w:val="0"/>
          <w:sz w:val="24"/>
          <w:szCs w:val="24"/>
          <w:lang w:val="uk-UA"/>
        </w:rPr>
        <w:t>є:</w:t>
      </w:r>
      <w:r w:rsidRPr="00AC19A4">
        <w:rPr>
          <w:rFonts w:eastAsia="Noto Serif CJK SC"/>
          <w:b w:val="0"/>
          <w:bCs w:val="0"/>
          <w:color w:val="1F1F1F"/>
          <w:sz w:val="24"/>
          <w:szCs w:val="24"/>
          <w:u w:val="single"/>
          <w:shd w:val="clear" w:color="auto" w:fill="FFFFFF"/>
        </w:rPr>
        <w:t xml:space="preserve"> </w:t>
      </w:r>
      <w:r w:rsidRPr="00AC19A4">
        <w:rPr>
          <w:rFonts w:eastAsia="Noto Serif CJK SC"/>
          <w:b w:val="0"/>
          <w:bCs w:val="0"/>
          <w:color w:val="1F1F1F"/>
          <w:sz w:val="24"/>
          <w:szCs w:val="24"/>
          <w:u w:val="single"/>
          <w:shd w:val="clear" w:color="auto" w:fill="FFFFFF"/>
          <w:lang w:val="uk-UA"/>
        </w:rPr>
        <w:t>комунальна організація (установа, заклад)</w:t>
      </w:r>
      <w:r w:rsidRPr="00AC19A4">
        <w:rPr>
          <w:rFonts w:eastAsia="Noto Serif CJK SC"/>
          <w:b w:val="0"/>
          <w:bCs w:val="0"/>
          <w:sz w:val="24"/>
          <w:szCs w:val="24"/>
          <w:u w:val="single"/>
          <w:lang w:val="uk-UA"/>
        </w:rPr>
        <w:t>,</w:t>
      </w:r>
      <w:r w:rsidRPr="00AC19A4">
        <w:rPr>
          <w:rFonts w:eastAsia="Noto Serif CJK SC" w:cs="Lohit Devanagari"/>
          <w:b w:val="0"/>
          <w:bCs w:val="0"/>
          <w:sz w:val="24"/>
          <w:szCs w:val="24"/>
          <w:lang w:val="uk-UA"/>
        </w:rPr>
        <w:t xml:space="preserve"> і здійснює свою діяльність відповідно до законодавства. </w:t>
      </w:r>
    </w:p>
    <w:p w14:paraId="5D2669AA"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1.3. КЗ «МПК» у своїй діяльності керується Конституцією і законами України, Кодексом цивільного захисту України, указами Президента України, постановами та розпорядженнями Кабінету Міністрів України, цим Положенням, нормативно-правовими актами центральних та місцевих органів виконавчої влади, а також рішеннями місцевого органу влади, органу місцевого самоврядування, що його утворили.</w:t>
      </w:r>
    </w:p>
    <w:p w14:paraId="25B08E37" w14:textId="78A3C131"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З питань організації несення служби, гасіння пожеж, проведення аварійно-рятувальних робіт, експлуатації </w:t>
      </w:r>
      <w:proofErr w:type="spellStart"/>
      <w:r w:rsidRPr="00AC19A4">
        <w:rPr>
          <w:rFonts w:eastAsia="Noto Serif CJK SC" w:cs="Lohit Devanagari"/>
          <w:b w:val="0"/>
          <w:bCs w:val="0"/>
          <w:sz w:val="24"/>
          <w:szCs w:val="24"/>
          <w:lang w:val="uk-UA"/>
        </w:rPr>
        <w:t>пожежно-</w:t>
      </w:r>
      <w:proofErr w:type="spellEnd"/>
      <w:r w:rsidRPr="00AC19A4">
        <w:rPr>
          <w:rFonts w:eastAsia="Noto Serif CJK SC" w:cs="Lohit Devanagari"/>
          <w:b w:val="0"/>
          <w:bCs w:val="0"/>
          <w:sz w:val="24"/>
          <w:szCs w:val="24"/>
          <w:lang w:val="uk-UA"/>
        </w:rPr>
        <w:t xml:space="preserve">, аварійно-рятувальної техніки та оснащення КЗ «МПК» керується нормативно-правовими актами, передбаченими для підрозділів Оперативно-рятувальної служби цивільного захисту. </w:t>
      </w:r>
    </w:p>
    <w:p w14:paraId="014CA1E9"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1.4. КЗ «МПК» у своїй діяльності підпорядковується голові </w:t>
      </w:r>
      <w:proofErr w:type="spellStart"/>
      <w:r w:rsidRPr="00AC19A4">
        <w:rPr>
          <w:rFonts w:eastAsia="Noto Serif CJK SC" w:cs="Lohit Devanagari"/>
          <w:b w:val="0"/>
          <w:bCs w:val="0"/>
          <w:sz w:val="24"/>
          <w:szCs w:val="24"/>
          <w:lang w:val="uk-UA"/>
        </w:rPr>
        <w:t>Степанківської</w:t>
      </w:r>
      <w:proofErr w:type="spellEnd"/>
      <w:r w:rsidRPr="00AC19A4">
        <w:rPr>
          <w:rFonts w:eastAsia="Noto Serif CJK SC" w:cs="Lohit Devanagari"/>
          <w:b w:val="0"/>
          <w:bCs w:val="0"/>
          <w:sz w:val="24"/>
          <w:szCs w:val="24"/>
          <w:lang w:val="uk-UA"/>
        </w:rPr>
        <w:t xml:space="preserve"> територіальної громади, а під час гасіння пожеж та ліквідації наслідків надзвичайних ситуацій — </w:t>
      </w:r>
      <w:bookmarkStart w:id="6" w:name="_Hlk137548225"/>
      <w:r w:rsidRPr="00AC19A4">
        <w:rPr>
          <w:rFonts w:eastAsia="Noto Serif CJK SC" w:cs="Lohit Devanagari"/>
          <w:b w:val="0"/>
          <w:bCs w:val="0"/>
          <w:sz w:val="24"/>
          <w:szCs w:val="24"/>
          <w:lang w:val="uk-UA"/>
        </w:rPr>
        <w:t>керівнику гасіння пожежі або робіт з ліквідації наслідків надзвичайних ситуацій</w:t>
      </w:r>
      <w:bookmarkEnd w:id="6"/>
      <w:r w:rsidRPr="00AC19A4">
        <w:rPr>
          <w:rFonts w:eastAsia="Noto Serif CJK SC" w:cs="Lohit Devanagari"/>
          <w:b w:val="0"/>
          <w:bCs w:val="0"/>
          <w:sz w:val="24"/>
          <w:szCs w:val="24"/>
          <w:lang w:val="uk-UA"/>
        </w:rPr>
        <w:t xml:space="preserve">. </w:t>
      </w:r>
    </w:p>
    <w:p w14:paraId="73EC1785" w14:textId="77777777" w:rsidR="00AC19A4" w:rsidRPr="00AC19A4" w:rsidRDefault="00AC19A4" w:rsidP="00AC19A4">
      <w:pPr>
        <w:tabs>
          <w:tab w:val="left" w:pos="709"/>
          <w:tab w:val="left" w:pos="851"/>
          <w:tab w:val="left" w:pos="1276"/>
        </w:tabs>
        <w:spacing w:after="0" w:line="240" w:lineRule="auto"/>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ab/>
        <w:t xml:space="preserve">1.5. Установчим документом КЗ «МПК» є це Положення, яке затверджується рішенням </w:t>
      </w:r>
      <w:proofErr w:type="spellStart"/>
      <w:r w:rsidRPr="00AC19A4">
        <w:rPr>
          <w:rFonts w:eastAsia="Noto Serif CJK SC" w:cs="Lohit Devanagari"/>
          <w:b w:val="0"/>
          <w:bCs w:val="0"/>
          <w:sz w:val="24"/>
          <w:szCs w:val="24"/>
          <w:lang w:val="uk-UA"/>
        </w:rPr>
        <w:t>Степанківської</w:t>
      </w:r>
      <w:proofErr w:type="spellEnd"/>
      <w:r w:rsidRPr="00AC19A4">
        <w:rPr>
          <w:rFonts w:eastAsia="Noto Serif CJK SC" w:cs="Lohit Devanagari"/>
          <w:b w:val="0"/>
          <w:bCs w:val="0"/>
          <w:sz w:val="24"/>
          <w:szCs w:val="24"/>
          <w:lang w:val="uk-UA"/>
        </w:rPr>
        <w:t xml:space="preserve"> сільської ради, та погоджується з ГУ ДСНС України у Черкаській області. </w:t>
      </w:r>
    </w:p>
    <w:p w14:paraId="434F4C24" w14:textId="77777777" w:rsidR="00AC19A4" w:rsidRPr="00AC19A4" w:rsidRDefault="00AC19A4" w:rsidP="00AC19A4">
      <w:pPr>
        <w:tabs>
          <w:tab w:val="left" w:pos="709"/>
          <w:tab w:val="left" w:pos="851"/>
          <w:tab w:val="left" w:pos="993"/>
          <w:tab w:val="left" w:pos="1134"/>
        </w:tabs>
        <w:spacing w:after="0" w:line="240" w:lineRule="auto"/>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ab/>
        <w:t>1.6. КЗ «МПК» може мати відокремлені підпорядковані та структурні підрозділи (місцеві пожежні команди (МПК), що утворюються в її складі сільською радою без статусу юридичної особи та діють на підставі Положення про такий підрозділ, затвердженого рішенням засновника у встановленому порядку та погодженого з ГУ ДСНС України у Черкаській області.</w:t>
      </w:r>
    </w:p>
    <w:p w14:paraId="5428EC00"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1.7. Соціальний і правовий захист персоналу КЗ «МПК»  здійснюється відповідно до чинного законодавства України. </w:t>
      </w:r>
    </w:p>
    <w:p w14:paraId="40F29D8F" w14:textId="77777777" w:rsidR="00AC19A4" w:rsidRPr="00AC19A4" w:rsidRDefault="00AC19A4" w:rsidP="00AC1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1.8. КЗ «МПК» може мати власний гімн, знак та прапор, спеціальний одяг і знаки розрізнення.</w:t>
      </w:r>
    </w:p>
    <w:p w14:paraId="36933D75" w14:textId="77777777" w:rsidR="00AC19A4" w:rsidRPr="00AC19A4" w:rsidRDefault="00AC19A4" w:rsidP="00AC19A4">
      <w:pPr>
        <w:spacing w:after="200" w:line="276" w:lineRule="auto"/>
        <w:ind w:firstLine="708"/>
        <w:contextualSpacing/>
        <w:jc w:val="both"/>
        <w:rPr>
          <w:rFonts w:eastAsia="Noto Serif CJK SC" w:cs="Lohit Devanagari"/>
          <w:b w:val="0"/>
          <w:bCs w:val="0"/>
          <w:color w:val="000000"/>
          <w:sz w:val="24"/>
          <w:szCs w:val="24"/>
          <w:lang w:val="uk-UA"/>
        </w:rPr>
      </w:pPr>
      <w:r w:rsidRPr="00AC19A4">
        <w:rPr>
          <w:rFonts w:eastAsia="Noto Serif CJK SC" w:cs="Lohit Devanagari"/>
          <w:b w:val="0"/>
          <w:bCs w:val="0"/>
          <w:color w:val="000000"/>
          <w:sz w:val="24"/>
          <w:szCs w:val="24"/>
          <w:lang w:val="uk-UA"/>
        </w:rPr>
        <w:t xml:space="preserve">1.9. Організаційну структуру та штат працівників </w:t>
      </w:r>
      <w:r w:rsidRPr="00AC19A4">
        <w:rPr>
          <w:rFonts w:eastAsia="Noto Serif CJK SC" w:cs="Lohit Devanagari"/>
          <w:b w:val="0"/>
          <w:bCs w:val="0"/>
          <w:sz w:val="24"/>
          <w:szCs w:val="24"/>
          <w:lang w:val="uk-UA"/>
        </w:rPr>
        <w:t>КЗ «МПК»</w:t>
      </w:r>
      <w:r w:rsidRPr="00AC19A4">
        <w:rPr>
          <w:rFonts w:eastAsia="Noto Serif CJK SC" w:cs="Lohit Devanagari"/>
          <w:b w:val="0"/>
          <w:bCs w:val="0"/>
          <w:color w:val="000000"/>
          <w:sz w:val="24"/>
          <w:szCs w:val="24"/>
          <w:lang w:val="uk-UA"/>
        </w:rPr>
        <w:t xml:space="preserve">, кількість та вид техніки визначає голова територіальної громади відповідно до покладених на неї завдань за погодженням з ГУ ДСНС України у Черкаській області. </w:t>
      </w:r>
    </w:p>
    <w:p w14:paraId="49A9886C" w14:textId="77777777" w:rsidR="00AC19A4" w:rsidRPr="00AC19A4" w:rsidRDefault="00AC19A4" w:rsidP="00AC1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1.10. Залучення КЗ «МПК» до ліквідації пожеж, наслідків НС техногенного і природного характеру, інших НП, проведення аварійно-рятувальних та інших невідкладних робіт у разі виникнення НС та НП проводиться відповідно до Плану залучення сил і засобів, що затверджується рішенням місцевого органу влади (органу місцевого самоврядування) за погодженням з ГУ ДСНС України у Черкаській області, а також планів локалізації та ліквідації аварій та їх наслідків, реагування на НС та НП, що передбачені для відповідного регіону. </w:t>
      </w:r>
    </w:p>
    <w:p w14:paraId="07E365B0"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1.11. КЗ «МПК» під час виконання покладених на неї завдань взаємодіє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 </w:t>
      </w:r>
    </w:p>
    <w:p w14:paraId="39C0CB3B"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1.12. Місце знаходження КЗ «МПК»: с. </w:t>
      </w:r>
      <w:proofErr w:type="spellStart"/>
      <w:r w:rsidRPr="00AC19A4">
        <w:rPr>
          <w:rFonts w:eastAsia="Noto Serif CJK SC" w:cs="Lohit Devanagari"/>
          <w:b w:val="0"/>
          <w:bCs w:val="0"/>
          <w:sz w:val="24"/>
          <w:szCs w:val="24"/>
          <w:lang w:val="uk-UA"/>
        </w:rPr>
        <w:t>Хацьки</w:t>
      </w:r>
      <w:proofErr w:type="spellEnd"/>
      <w:r w:rsidRPr="00AC19A4">
        <w:rPr>
          <w:rFonts w:eastAsia="Noto Serif CJK SC" w:cs="Lohit Devanagari"/>
          <w:b w:val="0"/>
          <w:bCs w:val="0"/>
          <w:sz w:val="24"/>
          <w:szCs w:val="24"/>
          <w:lang w:val="uk-UA"/>
        </w:rPr>
        <w:t xml:space="preserve">, вул. Тищенка,55 Черкаський район Черкаська область. </w:t>
      </w:r>
    </w:p>
    <w:p w14:paraId="34417C69" w14:textId="77777777" w:rsidR="00AC19A4" w:rsidRPr="00AC19A4" w:rsidRDefault="00AC19A4" w:rsidP="00AC19A4">
      <w:pPr>
        <w:spacing w:after="200" w:line="240" w:lineRule="auto"/>
        <w:ind w:firstLine="709"/>
        <w:contextualSpacing/>
        <w:jc w:val="both"/>
        <w:rPr>
          <w:rFonts w:eastAsia="Noto Serif CJK SC" w:cs="Lohit Devanagari"/>
          <w:bCs w:val="0"/>
          <w:sz w:val="24"/>
          <w:szCs w:val="24"/>
          <w:lang w:val="uk-UA"/>
        </w:rPr>
      </w:pPr>
      <w:r w:rsidRPr="00AC19A4">
        <w:rPr>
          <w:rFonts w:eastAsia="Noto Serif CJK SC" w:cs="Lohit Devanagari"/>
          <w:bCs w:val="0"/>
          <w:sz w:val="24"/>
          <w:szCs w:val="24"/>
          <w:lang w:val="uk-UA"/>
        </w:rPr>
        <w:t xml:space="preserve">2. Мета та завдання </w:t>
      </w:r>
      <w:r w:rsidRPr="00AC19A4">
        <w:rPr>
          <w:rFonts w:eastAsia="Noto Serif CJK SC" w:cs="Lohit Devanagari"/>
          <w:sz w:val="24"/>
          <w:szCs w:val="24"/>
          <w:lang w:val="uk-UA"/>
        </w:rPr>
        <w:t>КЗ «МПК»</w:t>
      </w:r>
      <w:r w:rsidRPr="00AC19A4">
        <w:rPr>
          <w:rFonts w:eastAsia="Noto Serif CJK SC" w:cs="Lohit Devanagari"/>
          <w:b w:val="0"/>
          <w:bCs w:val="0"/>
          <w:sz w:val="24"/>
          <w:szCs w:val="24"/>
          <w:lang w:val="uk-UA"/>
        </w:rPr>
        <w:t xml:space="preserve"> </w:t>
      </w:r>
      <w:r w:rsidRPr="00AC19A4">
        <w:rPr>
          <w:rFonts w:eastAsia="Noto Serif CJK SC" w:cs="Lohit Devanagari"/>
          <w:bCs w:val="0"/>
          <w:sz w:val="24"/>
          <w:szCs w:val="24"/>
          <w:lang w:val="uk-UA"/>
        </w:rPr>
        <w:t xml:space="preserve"> </w:t>
      </w:r>
    </w:p>
    <w:p w14:paraId="4F4EAA26"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lastRenderedPageBreak/>
        <w:t>2.1. Метою діяльності КЗ «МПК» є:</w:t>
      </w:r>
    </w:p>
    <w:p w14:paraId="17E26420" w14:textId="77777777" w:rsidR="00AC19A4" w:rsidRPr="00AC19A4" w:rsidRDefault="00AC19A4" w:rsidP="00AC19A4">
      <w:pPr>
        <w:tabs>
          <w:tab w:val="left" w:pos="709"/>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2.1.1. Запобігання виникненню пожеж та нещасним випадкам під час пожеж, мінімізація їх наслідків та захист населення і територій від НС та НП. </w:t>
      </w:r>
    </w:p>
    <w:p w14:paraId="6327DDD0"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2.1.2. Невідкладне реагування на НС та НП, проведення аварійно-рятувальних та інших невідкладних робіт на об’єктах і територіях громади.</w:t>
      </w:r>
    </w:p>
    <w:p w14:paraId="0B756BA1"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2.1.3. Локалізація зон впливу шкідливих і небезпечних факторів, що виникають під час пожеж, аварій та катастроф. </w:t>
      </w:r>
    </w:p>
    <w:p w14:paraId="32AEA4A7"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2.2. Завдання КЗ «МПК»: </w:t>
      </w:r>
    </w:p>
    <w:p w14:paraId="70EF781A"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2.2.1. Виконання заходів, спрямованих на запобігання загибелі людей, виникненню пожеж і мінімізацію їх негативних наслідків. </w:t>
      </w:r>
    </w:p>
    <w:p w14:paraId="2DDF6AB1"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2.2.2. Ефективне і комплексне використання наявних сил і засобів, призначених для гасіння пожеж, проведення аварійно-рятувальних та інших невідкладних робіт. </w:t>
      </w:r>
    </w:p>
    <w:p w14:paraId="6F0CDBD8"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2.2.3. Забезпечення обслуговування об’єктів і територій, що знаходяться на відповідних територіях на підставі укладених договорів (у разі отримання статусу аварійно-рятувальної служби). </w:t>
      </w:r>
    </w:p>
    <w:p w14:paraId="5B5ADB9D"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2.2.4. Забезпечення постійної готовності до оперативного реагування на пожежі та НС як в мирний час, так і в умовах особливого періоду. </w:t>
      </w:r>
    </w:p>
    <w:p w14:paraId="47A7F079"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2.2.5. Комплектування персоналом, придатним за станом здоров'я до виконання покладених завдань, забезпечення дотримання норм законодавства з охорони праці. </w:t>
      </w:r>
    </w:p>
    <w:p w14:paraId="10C13504"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2.2.6. Постійне підтримання належного рівня професіоналізму персоналу з урахуванням ризиків та небезпек, притаманних регіону. </w:t>
      </w:r>
    </w:p>
    <w:p w14:paraId="5F1B92DF"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 КЗ «МПК» відповідно до покладених на неї завдань: </w:t>
      </w:r>
    </w:p>
    <w:p w14:paraId="3FDE6C99"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2.3.1. Здійснює заходи із запобігання виникненню пожеж шляхом:</w:t>
      </w:r>
    </w:p>
    <w:p w14:paraId="52F8FF86"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розроблення за погодженням з територіальним органом ДСНС річних планів заходів із запобігання виникненню аварій, пожеж та інших небезпечних подій;</w:t>
      </w:r>
    </w:p>
    <w:p w14:paraId="356F9EA2"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bookmarkStart w:id="7" w:name="_Hlk136349301"/>
      <w:r w:rsidRPr="00AC19A4">
        <w:rPr>
          <w:rFonts w:eastAsia="Noto Serif CJK SC" w:cs="Lohit Devanagari"/>
          <w:b w:val="0"/>
          <w:bCs w:val="0"/>
          <w:sz w:val="24"/>
          <w:szCs w:val="24"/>
          <w:lang w:val="uk-UA"/>
        </w:rPr>
        <w:t>організації та проведення профілактично-роз’яснювальної роботи, навчання населення правилам пожежної безпеки, діям під час виникнення пожеж та небезпечних подій</w:t>
      </w:r>
      <w:bookmarkEnd w:id="7"/>
      <w:r w:rsidRPr="00AC19A4">
        <w:rPr>
          <w:rFonts w:eastAsia="Noto Serif CJK SC" w:cs="Lohit Devanagari"/>
          <w:b w:val="0"/>
          <w:bCs w:val="0"/>
          <w:sz w:val="24"/>
          <w:szCs w:val="24"/>
          <w:lang w:val="uk-UA"/>
        </w:rPr>
        <w:t>;</w:t>
      </w:r>
    </w:p>
    <w:p w14:paraId="1625765C"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bookmarkStart w:id="8" w:name="_Hlk137548966"/>
      <w:bookmarkEnd w:id="8"/>
      <w:r w:rsidRPr="00AC19A4">
        <w:rPr>
          <w:rFonts w:eastAsia="Noto Serif CJK SC" w:cs="Lohit Devanagari"/>
          <w:b w:val="0"/>
          <w:bCs w:val="0"/>
          <w:sz w:val="24"/>
          <w:szCs w:val="24"/>
          <w:lang w:val="uk-UA"/>
        </w:rPr>
        <w:t>проведення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14:paraId="363A622B"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участі в межах повноважень у роботі комісій, зокрема з розслідування пожеж;</w:t>
      </w:r>
    </w:p>
    <w:p w14:paraId="78D4CEAE"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подання письмових пропозицій посадовим особам щодо покращення протипожежного стану об’єктів, території та підвищення рівня пожежної безпеки в населених пунктах;</w:t>
      </w:r>
    </w:p>
    <w:p w14:paraId="1709D8DB"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 на території громади;</w:t>
      </w:r>
    </w:p>
    <w:p w14:paraId="6FD115E8"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bookmarkStart w:id="9" w:name="_Hlk136349405"/>
      <w:bookmarkEnd w:id="9"/>
      <w:r w:rsidRPr="00AC19A4">
        <w:rPr>
          <w:rFonts w:eastAsia="Noto Serif CJK SC" w:cs="Lohit Devanagari"/>
          <w:b w:val="0"/>
          <w:bCs w:val="0"/>
          <w:sz w:val="24"/>
          <w:szCs w:val="24"/>
          <w:lang w:val="uk-UA"/>
        </w:rPr>
        <w:t>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p w14:paraId="43426901"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bookmarkStart w:id="10" w:name="_Hlk135930664"/>
      <w:bookmarkEnd w:id="10"/>
      <w:r w:rsidRPr="00AC19A4">
        <w:rPr>
          <w:rFonts w:eastAsia="Noto Serif CJK SC" w:cs="Lohit Devanagari"/>
          <w:b w:val="0"/>
          <w:bCs w:val="0"/>
          <w:sz w:val="24"/>
          <w:szCs w:val="24"/>
          <w:lang w:val="uk-UA"/>
        </w:rPr>
        <w:t>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14:paraId="65C331CA" w14:textId="77777777" w:rsidR="00AC19A4" w:rsidRPr="00AC19A4" w:rsidRDefault="00AC19A4" w:rsidP="00AC19A4">
      <w:pPr>
        <w:spacing w:after="198" w:line="240" w:lineRule="auto"/>
        <w:ind w:firstLine="709"/>
        <w:contextualSpacing/>
        <w:jc w:val="both"/>
        <w:rPr>
          <w:rFonts w:eastAsia="Noto Serif CJK SC" w:cs="Lohit Devanagari"/>
          <w:b w:val="0"/>
          <w:bCs w:val="0"/>
          <w:color w:val="000000"/>
          <w:sz w:val="24"/>
          <w:szCs w:val="24"/>
          <w:lang w:val="uk-UA"/>
        </w:rPr>
      </w:pPr>
      <w:r w:rsidRPr="00AC19A4">
        <w:rPr>
          <w:rFonts w:eastAsia="Noto Serif CJK SC" w:cs="Lohit Devanagari"/>
          <w:b w:val="0"/>
          <w:bCs w:val="0"/>
          <w:color w:val="000000"/>
          <w:sz w:val="24"/>
          <w:szCs w:val="24"/>
          <w:lang w:val="uk-UA"/>
        </w:rPr>
        <w:t>2.3.2. Здійснює гасіння пожеж, проводить евакуацію та рятування (у тому числі в умовах екстремальних температур, загрози вибуху, обвалу, зсуву, підтоплення тощо) людей та матеріальних цінностей, заходи для мінімізації або ліквідації наслідків пожеж, зокрема разом з підрозділами Оперативно-рятувальної служби цивільного захисту, відомчої та добровільної пожежної охорони,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w:t>
      </w:r>
    </w:p>
    <w:p w14:paraId="0C59F7D7" w14:textId="77777777" w:rsidR="00AC19A4" w:rsidRPr="00AC19A4" w:rsidRDefault="00AC19A4" w:rsidP="00AC19A4">
      <w:pPr>
        <w:spacing w:after="198"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2.3.3. Надає допомогу в ліквідації наслідків аварій, катастроф, стихійного лиха та інших видів небезпечних подій, що становлять загрозу життю або здоров’ю населення чи </w:t>
      </w:r>
      <w:r w:rsidRPr="00AC19A4">
        <w:rPr>
          <w:rFonts w:eastAsia="Noto Serif CJK SC" w:cs="Lohit Devanagari"/>
          <w:b w:val="0"/>
          <w:bCs w:val="0"/>
          <w:sz w:val="24"/>
          <w:szCs w:val="24"/>
          <w:lang w:val="uk-UA"/>
        </w:rPr>
        <w:lastRenderedPageBreak/>
        <w:t xml:space="preserve">призводять до завдання матеріальних збитків, з урахуванням можливостей наявних сил і засобів. </w:t>
      </w:r>
    </w:p>
    <w:p w14:paraId="7285A455"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2.3.4. Надає </w:t>
      </w:r>
      <w:proofErr w:type="spellStart"/>
      <w:r w:rsidRPr="00AC19A4">
        <w:rPr>
          <w:rFonts w:eastAsia="Noto Serif CJK SC" w:cs="Lohit Devanagari"/>
          <w:b w:val="0"/>
          <w:bCs w:val="0"/>
          <w:sz w:val="24"/>
          <w:szCs w:val="24"/>
          <w:lang w:val="uk-UA"/>
        </w:rPr>
        <w:t>домедичну</w:t>
      </w:r>
      <w:proofErr w:type="spellEnd"/>
      <w:r w:rsidRPr="00AC19A4">
        <w:rPr>
          <w:rFonts w:eastAsia="Noto Serif CJK SC" w:cs="Lohit Devanagari"/>
          <w:b w:val="0"/>
          <w:bCs w:val="0"/>
          <w:sz w:val="24"/>
          <w:szCs w:val="24"/>
          <w:lang w:val="uk-UA"/>
        </w:rPr>
        <w:t xml:space="preserve"> допомогу постраждалим особам, які перебувають у небезпечному для життя й здоров’я стані, на місці виникнення НС та НП.</w:t>
      </w:r>
    </w:p>
    <w:p w14:paraId="0BFE37AF"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2.3.5. Проводить заходи для постійного підтримання своєї готовності до дій за призначенням. </w:t>
      </w:r>
    </w:p>
    <w:p w14:paraId="32AAF025"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2.3.6. Забезпечує підтримку належного рівня підготовки персоналу для виконання покладених завдань. </w:t>
      </w:r>
    </w:p>
    <w:p w14:paraId="62CB7E6D"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2.3.7. Здійснює у разі набуття статусу аварійно-рятувальної служби постійне та обов’язкове обслуговування об’єктів і окремих територій, що згідно із законодавством підлягають постійному та обов’язковому обслуговуванню аварійно-рятувальними службами. </w:t>
      </w:r>
    </w:p>
    <w:p w14:paraId="33BE0446"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2.3.8. Інформує територіальний орган ДСНС про факти виникнення пожеж та порушення вимог правил пожежної безпеки. </w:t>
      </w:r>
    </w:p>
    <w:p w14:paraId="1BB6C1C1"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2.3.9. Проводить роботу щодо дотримання та виконання громадянами вимог правил пожежної безпеки. </w:t>
      </w:r>
    </w:p>
    <w:p w14:paraId="4D33D82A"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2.3.10. Вносить голові </w:t>
      </w:r>
      <w:proofErr w:type="spellStart"/>
      <w:r w:rsidRPr="00AC19A4">
        <w:rPr>
          <w:rFonts w:eastAsia="Noto Serif CJK SC" w:cs="Lohit Devanagari"/>
          <w:b w:val="0"/>
          <w:bCs w:val="0"/>
          <w:sz w:val="24"/>
          <w:szCs w:val="24"/>
          <w:lang w:val="uk-UA"/>
        </w:rPr>
        <w:t>Степанківської</w:t>
      </w:r>
      <w:proofErr w:type="spellEnd"/>
      <w:r w:rsidRPr="00AC19A4">
        <w:rPr>
          <w:rFonts w:eastAsia="Noto Serif CJK SC" w:cs="Lohit Devanagari"/>
          <w:b w:val="0"/>
          <w:bCs w:val="0"/>
          <w:sz w:val="24"/>
          <w:szCs w:val="24"/>
          <w:lang w:val="uk-UA"/>
        </w:rPr>
        <w:t xml:space="preserve"> територіальної громади пропозиції щодо забезпечення пожежної безпеки на території громади; забезпечує дотримання вимог безпеки праці персоналом під час участі у гасінні пожеж, ліквідації наслідків НС, проведенні тактичних та інших видів навчань і занять, а також під час чергування. </w:t>
      </w:r>
    </w:p>
    <w:p w14:paraId="58F88EEF"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2.3.11. Проводить розслідування нещасних випадків, у тому числі нещасних випадків зі смертельним наслідком, що сталися з персоналом під час чергування, гасіння пожеж, участі в ліквідації наслідків НС та НП, проведенні тактичних та інших видів навчань та занять. </w:t>
      </w:r>
    </w:p>
    <w:p w14:paraId="52905232"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Вживає заходів щодо попередження таких випадків, організовує заходи та здійснює контроль щодо забезпечення безпеки персоналу, дорожнього руху та порядку експлуатації транспортних засобів КЗ «МПК»  під час виконання покладених завдань.</w:t>
      </w:r>
    </w:p>
    <w:p w14:paraId="05AE2D2C"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2.3.12. Організовує раціональне використання, ремонт і технічне обслуговування техніки та обладнання КЗ «МПК». </w:t>
      </w:r>
    </w:p>
    <w:p w14:paraId="06079EC5"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2.3.13. Організовує експлуатацію, ремонт будівель і споруд та цільове використання нерухомого майна КЗ «МПК». </w:t>
      </w:r>
    </w:p>
    <w:p w14:paraId="6D629E5E"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2.3.14. Здійснює підбір осіб, які бажають стати працівниками КЗ «МПК».</w:t>
      </w:r>
    </w:p>
    <w:p w14:paraId="7B625BD4"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2.3.15. Бере участь у проведенні: </w:t>
      </w:r>
    </w:p>
    <w:p w14:paraId="0769D293"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а) оглядів-конкурсів протипожежного стану окремих об’єктів і територій;</w:t>
      </w:r>
    </w:p>
    <w:p w14:paraId="01BFFCF1"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б) заходів з утворення та організації роботи дружин юних рятувальників-пожежників разом з підрозділами ДСНС, органами освіти, молодіжними організаціями; </w:t>
      </w:r>
    </w:p>
    <w:p w14:paraId="3D574B1F"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в) перевірок протипожежного стану об’єктів разом з підрозділами ДСНС; </w:t>
      </w:r>
    </w:p>
    <w:p w14:paraId="58E9A620"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г) перевірок джерел протипожежного водопостачання, розташованих на території громади; </w:t>
      </w:r>
    </w:p>
    <w:p w14:paraId="1696FD82"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ґ) </w:t>
      </w:r>
      <w:r w:rsidRPr="00AC19A4">
        <w:rPr>
          <w:rFonts w:eastAsia="Noto Serif CJK SC" w:cs="Lohit Devanagari"/>
          <w:b w:val="0"/>
          <w:bCs w:val="0"/>
          <w:sz w:val="24"/>
          <w:szCs w:val="24"/>
          <w:shd w:val="clear" w:color="auto" w:fill="FFFFFF"/>
          <w:lang w:val="uk-UA"/>
        </w:rPr>
        <w:t xml:space="preserve">пожежно-тактичних навчаннях на об’єктах, </w:t>
      </w:r>
      <w:r w:rsidRPr="00AC19A4">
        <w:rPr>
          <w:rFonts w:eastAsia="Noto Serif CJK SC" w:cs="Lohit Devanagari"/>
          <w:b w:val="0"/>
          <w:bCs w:val="0"/>
          <w:sz w:val="24"/>
          <w:szCs w:val="24"/>
          <w:lang w:val="uk-UA"/>
        </w:rPr>
        <w:t>розташованих на території громади</w:t>
      </w:r>
      <w:r w:rsidRPr="00AC19A4">
        <w:rPr>
          <w:rFonts w:eastAsia="Noto Serif CJK SC" w:cs="Lohit Devanagari"/>
          <w:b w:val="0"/>
          <w:bCs w:val="0"/>
          <w:sz w:val="24"/>
          <w:szCs w:val="24"/>
          <w:shd w:val="clear" w:color="auto" w:fill="FFFFFF"/>
          <w:lang w:val="uk-UA"/>
        </w:rPr>
        <w:t>, що організовуються органами та підрозділами Оперативно-рятувальної служби цивільного захисту</w:t>
      </w:r>
      <w:r w:rsidRPr="00AC19A4">
        <w:rPr>
          <w:rFonts w:eastAsia="Noto Serif CJK SC" w:cs="Lohit Devanagari"/>
          <w:b w:val="0"/>
          <w:bCs w:val="0"/>
          <w:sz w:val="24"/>
          <w:szCs w:val="24"/>
          <w:lang w:val="uk-UA"/>
        </w:rPr>
        <w:t>;</w:t>
      </w:r>
    </w:p>
    <w:p w14:paraId="39881C93" w14:textId="77777777" w:rsidR="00AC19A4" w:rsidRPr="00AC19A4" w:rsidRDefault="00AC19A4" w:rsidP="00AC19A4">
      <w:pPr>
        <w:tabs>
          <w:tab w:val="left" w:pos="1134"/>
        </w:tabs>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д) </w:t>
      </w:r>
      <w:r w:rsidRPr="00AC19A4">
        <w:rPr>
          <w:rFonts w:eastAsia="Noto Serif CJK SC" w:cs="Lohit Devanagari"/>
          <w:b w:val="0"/>
          <w:bCs w:val="0"/>
          <w:sz w:val="24"/>
          <w:szCs w:val="24"/>
          <w:shd w:val="clear" w:color="auto" w:fill="FFFFFF"/>
          <w:lang w:val="uk-UA"/>
        </w:rPr>
        <w:t>командно-штабних навчаннях і штабних тренуваннях, що організовуються засновником;</w:t>
      </w:r>
    </w:p>
    <w:p w14:paraId="35BCFDA8"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є) інших заходах із запобігання виникненню пожежам.</w:t>
      </w:r>
    </w:p>
    <w:p w14:paraId="2E5BF019"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2.3.16. Здійснює інші функції, передбачені чинним законодавством. </w:t>
      </w:r>
    </w:p>
    <w:p w14:paraId="1816AF4C" w14:textId="77777777" w:rsidR="00AC19A4" w:rsidRPr="00AC19A4" w:rsidRDefault="00AC19A4" w:rsidP="00AC19A4">
      <w:pPr>
        <w:spacing w:after="0" w:line="228" w:lineRule="auto"/>
        <w:jc w:val="both"/>
        <w:rPr>
          <w:rFonts w:eastAsia="Noto Serif CJK SC" w:cs="Lohit Devanagari"/>
          <w:bCs w:val="0"/>
          <w:sz w:val="24"/>
          <w:szCs w:val="24"/>
          <w:lang w:val="uk-UA" w:eastAsia="ru-RU"/>
        </w:rPr>
      </w:pPr>
      <w:r w:rsidRPr="00AC19A4">
        <w:rPr>
          <w:rFonts w:eastAsia="Noto Serif CJK SC" w:cs="Lohit Devanagari"/>
          <w:bCs w:val="0"/>
          <w:sz w:val="24"/>
          <w:szCs w:val="24"/>
          <w:lang w:val="uk-UA" w:eastAsia="ru-RU"/>
        </w:rPr>
        <w:t xml:space="preserve">3. Організація діяльності </w:t>
      </w:r>
      <w:r w:rsidRPr="00AC19A4">
        <w:rPr>
          <w:rFonts w:eastAsia="Noto Serif CJK SC" w:cs="Lohit Devanagari"/>
          <w:sz w:val="24"/>
          <w:szCs w:val="24"/>
          <w:lang w:val="uk-UA" w:eastAsia="ru-RU"/>
        </w:rPr>
        <w:t>КЗ «МПК»</w:t>
      </w:r>
    </w:p>
    <w:p w14:paraId="394FC3A3" w14:textId="77777777" w:rsidR="00AC19A4" w:rsidRPr="00AC19A4" w:rsidRDefault="00AC19A4" w:rsidP="00FB56A0">
      <w:pPr>
        <w:numPr>
          <w:ilvl w:val="1"/>
          <w:numId w:val="2"/>
        </w:numPr>
        <w:tabs>
          <w:tab w:val="clear" w:pos="0"/>
        </w:tabs>
        <w:spacing w:after="0" w:line="240" w:lineRule="auto"/>
        <w:ind w:left="0" w:firstLine="709"/>
        <w:jc w:val="both"/>
        <w:rPr>
          <w:rFonts w:eastAsia="Noto Serif CJK SC" w:cs="Lohit Devanagari"/>
          <w:bCs w:val="0"/>
          <w:sz w:val="24"/>
          <w:szCs w:val="24"/>
          <w:lang w:val="uk-UA" w:eastAsia="ru-RU"/>
        </w:rPr>
      </w:pPr>
      <w:r w:rsidRPr="00AC19A4">
        <w:rPr>
          <w:rFonts w:eastAsia="Noto Serif CJK SC" w:cs="Lohit Devanagari"/>
          <w:b w:val="0"/>
          <w:bCs w:val="0"/>
          <w:sz w:val="24"/>
          <w:szCs w:val="24"/>
          <w:lang w:val="uk-UA" w:eastAsia="ru-RU"/>
        </w:rPr>
        <w:t>Функціонування КЗ «МПК» організовується у цілодобовому режимі та постійній готовності до виконання завдань за призначенням.</w:t>
      </w:r>
    </w:p>
    <w:p w14:paraId="44111390" w14:textId="77777777" w:rsidR="00AC19A4" w:rsidRPr="00AC19A4" w:rsidRDefault="00AC19A4" w:rsidP="00FB56A0">
      <w:pPr>
        <w:numPr>
          <w:ilvl w:val="1"/>
          <w:numId w:val="2"/>
        </w:numPr>
        <w:tabs>
          <w:tab w:val="clear" w:pos="0"/>
        </w:tabs>
        <w:spacing w:after="0" w:line="240" w:lineRule="auto"/>
        <w:ind w:left="0" w:firstLine="709"/>
        <w:jc w:val="both"/>
        <w:rPr>
          <w:rFonts w:eastAsia="Noto Serif CJK SC" w:cs="Lohit Devanagari"/>
          <w:bCs w:val="0"/>
          <w:sz w:val="24"/>
          <w:szCs w:val="24"/>
          <w:lang w:val="uk-UA" w:eastAsia="ru-RU"/>
        </w:rPr>
      </w:pPr>
      <w:r w:rsidRPr="00AC19A4">
        <w:rPr>
          <w:rFonts w:eastAsia="Noto Serif CJK SC" w:cs="Lohit Devanagari"/>
          <w:b w:val="0"/>
          <w:bCs w:val="0"/>
          <w:sz w:val="24"/>
          <w:szCs w:val="24"/>
          <w:lang w:val="uk-UA" w:eastAsia="ru-RU"/>
        </w:rPr>
        <w:t>Порядок залучення до чергування працівників КЗ «МПК» визначається її начальником.</w:t>
      </w:r>
    </w:p>
    <w:p w14:paraId="5E2862DD" w14:textId="77777777" w:rsidR="00AC19A4" w:rsidRPr="00AC19A4" w:rsidRDefault="00AC19A4" w:rsidP="00FB56A0">
      <w:pPr>
        <w:numPr>
          <w:ilvl w:val="1"/>
          <w:numId w:val="2"/>
        </w:numPr>
        <w:tabs>
          <w:tab w:val="clear" w:pos="0"/>
        </w:tabs>
        <w:spacing w:after="0" w:line="240" w:lineRule="auto"/>
        <w:ind w:left="0" w:firstLine="709"/>
        <w:jc w:val="both"/>
        <w:rPr>
          <w:rFonts w:eastAsia="Noto Serif CJK SC" w:cs="Lohit Devanagari"/>
          <w:bCs w:val="0"/>
          <w:sz w:val="24"/>
          <w:szCs w:val="24"/>
          <w:lang w:val="uk-UA" w:eastAsia="ru-RU"/>
        </w:rPr>
      </w:pPr>
      <w:r w:rsidRPr="00AC19A4">
        <w:rPr>
          <w:rFonts w:eastAsia="Noto Serif CJK SC" w:cs="Lohit Devanagari"/>
          <w:b w:val="0"/>
          <w:bCs w:val="0"/>
          <w:sz w:val="24"/>
          <w:szCs w:val="24"/>
          <w:lang w:val="uk-UA" w:eastAsia="ru-RU"/>
        </w:rPr>
        <w:t>До роботи у складі КЗ «МПК» на підставі відповідних договорів можуть залучатися члени пожежно-рятувальних підрозділів для забезпечення добровільної пожежної охорони.</w:t>
      </w:r>
    </w:p>
    <w:p w14:paraId="4E65932C" w14:textId="77777777" w:rsidR="00AC19A4" w:rsidRPr="00AC19A4" w:rsidRDefault="00AC19A4" w:rsidP="00FB56A0">
      <w:pPr>
        <w:numPr>
          <w:ilvl w:val="1"/>
          <w:numId w:val="2"/>
        </w:numPr>
        <w:tabs>
          <w:tab w:val="clear" w:pos="0"/>
        </w:tabs>
        <w:spacing w:after="0" w:line="240" w:lineRule="auto"/>
        <w:ind w:left="0" w:firstLine="709"/>
        <w:jc w:val="both"/>
        <w:rPr>
          <w:rFonts w:eastAsia="Noto Serif CJK SC" w:cs="Lohit Devanagari"/>
          <w:bCs w:val="0"/>
          <w:sz w:val="24"/>
          <w:szCs w:val="24"/>
          <w:lang w:val="uk-UA" w:eastAsia="ru-RU"/>
        </w:rPr>
      </w:pPr>
      <w:r w:rsidRPr="00AC19A4">
        <w:rPr>
          <w:rFonts w:eastAsia="Noto Serif CJK SC" w:cs="Lohit Devanagari"/>
          <w:b w:val="0"/>
          <w:bCs w:val="0"/>
          <w:sz w:val="24"/>
          <w:szCs w:val="24"/>
          <w:lang w:val="uk-UA" w:eastAsia="ru-RU"/>
        </w:rPr>
        <w:lastRenderedPageBreak/>
        <w:t>Під час гасіння пожеж та ліквідації наслідків надзвичайних ситуацій працівники КЗ «МПК» підпорядковуються керівнику гасіння пожежі або робіт з ліквідації наслідків надзвичайної ситуації.</w:t>
      </w:r>
    </w:p>
    <w:p w14:paraId="29CBE57D" w14:textId="77777777" w:rsidR="00AC19A4" w:rsidRPr="00AC19A4" w:rsidRDefault="00AC19A4" w:rsidP="00FB56A0">
      <w:pPr>
        <w:numPr>
          <w:ilvl w:val="1"/>
          <w:numId w:val="2"/>
        </w:numPr>
        <w:tabs>
          <w:tab w:val="clear" w:pos="0"/>
        </w:tabs>
        <w:spacing w:after="0" w:line="240" w:lineRule="auto"/>
        <w:ind w:left="0" w:firstLine="709"/>
        <w:jc w:val="both"/>
        <w:rPr>
          <w:rFonts w:eastAsia="Noto Serif CJK SC" w:cs="Lohit Devanagari"/>
          <w:bCs w:val="0"/>
          <w:sz w:val="24"/>
          <w:szCs w:val="24"/>
          <w:lang w:val="uk-UA" w:eastAsia="ru-RU"/>
        </w:rPr>
      </w:pPr>
      <w:r w:rsidRPr="00AC19A4">
        <w:rPr>
          <w:rFonts w:eastAsia="Noto Serif CJK SC" w:cs="Lohit Devanagari"/>
          <w:b w:val="0"/>
          <w:bCs w:val="0"/>
          <w:sz w:val="24"/>
          <w:szCs w:val="24"/>
          <w:lang w:val="uk-UA" w:eastAsia="ru-RU"/>
        </w:rPr>
        <w:t>З метою забезпечення належного функціонування, створення умов для цілодобового чергування працівників КЗ «МПК», розміщення пожежно-рятувальної, аварійно-рятувальної техніки та оснащення органом місцевого самоврядування, який її утворив, надається (будується) пожежне депо.</w:t>
      </w:r>
    </w:p>
    <w:p w14:paraId="0E2FB279" w14:textId="57E49E8F" w:rsidR="00AC19A4" w:rsidRPr="00AC19A4" w:rsidRDefault="00AC19A4" w:rsidP="00FB56A0">
      <w:pPr>
        <w:numPr>
          <w:ilvl w:val="1"/>
          <w:numId w:val="2"/>
        </w:numPr>
        <w:tabs>
          <w:tab w:val="clear" w:pos="0"/>
        </w:tabs>
        <w:spacing w:after="0" w:line="240" w:lineRule="auto"/>
        <w:ind w:left="0" w:firstLine="709"/>
        <w:contextualSpacing/>
        <w:jc w:val="both"/>
        <w:rPr>
          <w:rFonts w:eastAsia="Noto Serif CJK SC" w:cs="Lohit Devanagari"/>
          <w:b w:val="0"/>
          <w:bCs w:val="0"/>
          <w:sz w:val="24"/>
          <w:szCs w:val="24"/>
          <w:lang w:val="uk-UA" w:eastAsia="ru-RU"/>
        </w:rPr>
      </w:pPr>
      <w:r w:rsidRPr="00AC19A4">
        <w:rPr>
          <w:rFonts w:eastAsia="Noto Serif CJK SC" w:cs="Lohit Devanagari"/>
          <w:b w:val="0"/>
          <w:bCs w:val="0"/>
          <w:sz w:val="24"/>
          <w:szCs w:val="24"/>
          <w:lang w:val="uk-UA" w:eastAsia="ru-RU"/>
        </w:rPr>
        <w:t>Координація та контроль діяльності КЗ «МПК» здійснюється органом місцевого самоврядування та ГУ ДСНС України у Черкаській області.</w:t>
      </w:r>
    </w:p>
    <w:p w14:paraId="2FD741FD" w14:textId="77777777" w:rsidR="00AC19A4" w:rsidRPr="00AC19A4" w:rsidRDefault="00AC19A4" w:rsidP="00AC19A4">
      <w:pPr>
        <w:tabs>
          <w:tab w:val="left" w:pos="709"/>
        </w:tabs>
        <w:spacing w:after="200" w:line="240" w:lineRule="auto"/>
        <w:contextualSpacing/>
        <w:jc w:val="both"/>
        <w:rPr>
          <w:rFonts w:eastAsia="Noto Serif CJK SC" w:cs="Lohit Devanagari"/>
          <w:b w:val="0"/>
          <w:bCs w:val="0"/>
          <w:sz w:val="24"/>
          <w:szCs w:val="24"/>
          <w:lang w:val="uk-UA"/>
        </w:rPr>
      </w:pPr>
      <w:r w:rsidRPr="00AC19A4">
        <w:rPr>
          <w:rFonts w:eastAsia="Noto Serif CJK SC" w:cs="Lohit Devanagari"/>
          <w:bCs w:val="0"/>
          <w:sz w:val="24"/>
          <w:szCs w:val="24"/>
          <w:lang w:val="uk-UA"/>
        </w:rPr>
        <w:tab/>
        <w:t xml:space="preserve">4.Права та обов'язки </w:t>
      </w:r>
      <w:r w:rsidRPr="00AC19A4">
        <w:rPr>
          <w:rFonts w:eastAsia="Noto Serif CJK SC" w:cs="Lohit Devanagari"/>
          <w:sz w:val="24"/>
          <w:szCs w:val="24"/>
          <w:lang w:val="uk-UA"/>
        </w:rPr>
        <w:t>КЗ «МПК»</w:t>
      </w:r>
      <w:r w:rsidRPr="00AC19A4">
        <w:rPr>
          <w:rFonts w:eastAsia="Noto Serif CJK SC" w:cs="Lohit Devanagari"/>
          <w:b w:val="0"/>
          <w:bCs w:val="0"/>
          <w:sz w:val="24"/>
          <w:szCs w:val="24"/>
          <w:lang w:val="uk-UA"/>
        </w:rPr>
        <w:t xml:space="preserve"> </w:t>
      </w:r>
      <w:r w:rsidRPr="00AC19A4">
        <w:rPr>
          <w:rFonts w:eastAsia="Noto Serif CJK SC" w:cs="Lohit Devanagari"/>
          <w:bCs w:val="0"/>
          <w:sz w:val="24"/>
          <w:szCs w:val="24"/>
          <w:lang w:val="uk-UA"/>
        </w:rPr>
        <w:t xml:space="preserve"> </w:t>
      </w:r>
    </w:p>
    <w:p w14:paraId="700B6551" w14:textId="77777777" w:rsidR="00AC19A4" w:rsidRPr="00AC19A4" w:rsidRDefault="00AC19A4" w:rsidP="00AC19A4">
      <w:pPr>
        <w:tabs>
          <w:tab w:val="left" w:pos="567"/>
        </w:tabs>
        <w:spacing w:after="200" w:line="240" w:lineRule="auto"/>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ab/>
      </w:r>
      <w:r w:rsidRPr="00AC19A4">
        <w:rPr>
          <w:rFonts w:eastAsia="Noto Serif CJK SC" w:cs="Lohit Devanagari"/>
          <w:b w:val="0"/>
          <w:bCs w:val="0"/>
          <w:sz w:val="24"/>
          <w:szCs w:val="24"/>
          <w:lang w:val="uk-UA"/>
        </w:rPr>
        <w:tab/>
        <w:t xml:space="preserve">4.1. КЗ «МПК» для виконання покладених на нього завдань має право: </w:t>
      </w:r>
    </w:p>
    <w:p w14:paraId="003ACF8A"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4.1.1. Залучати до виконання робіт із ліквідації наслідків НС та НП, гасіння пожеж інші пожежно-рятувальні підрозділи, фахівців і спеціалістів органів виконавчої влади, підприємств, установ і організацій, розташованих на відповідних територіях. </w:t>
      </w:r>
    </w:p>
    <w:p w14:paraId="6B387F07"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4.1.2. Отримувати від державних органів, місцевих органів влади та органів місцевого самоврядування, підприємств, установ, організацій незалежно від форми власності та їх посадових осіб вичерпну та достовірну інформацію, документи та матеріали, необхідні для виконання покладених на нього завдань, у тому числі про об’єкти, обладнання та технологічні установки, на яких можуть проводитися пожежні, пошукові, аварійно-рятувальні та інші невідкладні роботи у разі виникнення НС та НП. </w:t>
      </w:r>
    </w:p>
    <w:p w14:paraId="716E1B97"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4.1.3. Безперешкодного доступу персоналу КЗ «МПК» до всіх житлових, виробничих, інших приміщень і територій, а також на застосування будь-яких заходів, спрямованих на рятування населення, запобігання поширенню вогню, виконання робіт, пов'язаних з ліквідацією наслідків НС та НП, гасіння пожежі.</w:t>
      </w:r>
    </w:p>
    <w:p w14:paraId="2825553C"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4.1.4. Отримувати від державних органів виконавчої влади, місцевих органів влади, органів місцевого самоврядування і суб’єктів господарювання безоплатного надання вогнегасних речовин, техніки, пально-мастильних матеріалів, обладнання, засобів зв'язку, а під час пожежі, що триває понад три години, – харчування, приміщення для відпочинку і реабілітації осіб, залучених до гасіння пожежі. </w:t>
      </w:r>
    </w:p>
    <w:p w14:paraId="3B43AF7F" w14:textId="77777777" w:rsidR="00AC19A4" w:rsidRPr="00AC19A4" w:rsidRDefault="00AC19A4" w:rsidP="00AC19A4">
      <w:pPr>
        <w:tabs>
          <w:tab w:val="left" w:pos="709"/>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4.1.5. Вимагати під час гасіння пожежі: </w:t>
      </w:r>
    </w:p>
    <w:p w14:paraId="2EB066AA"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від посадових осіб об’єктів, на яких виконуються заходи з гасіння пожежі або проведення аварійно-рятувальних робіт, припиняти дії, що перешкоджають персоналу КЗ «МПК» виконувати поставлені завдання; </w:t>
      </w:r>
    </w:p>
    <w:p w14:paraId="405F6532"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від осіб, які перебувають у зоні НС, НП або поблизу місця пожежі, дотримання правил, запроваджених установленими заходами безпеки. </w:t>
      </w:r>
    </w:p>
    <w:p w14:paraId="26B9F60C"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4.1.6. Проводити під час ліквідації наслідків НС, НП та гасіння пожеж документування, кіно- та відеозйомку, фотографування і звукозапис. </w:t>
      </w:r>
    </w:p>
    <w:p w14:paraId="4720FDC1" w14:textId="77777777" w:rsidR="00AC19A4" w:rsidRPr="00AC19A4" w:rsidRDefault="00AC19A4" w:rsidP="00AC19A4">
      <w:pPr>
        <w:tabs>
          <w:tab w:val="left" w:pos="851"/>
          <w:tab w:val="left" w:pos="1134"/>
          <w:tab w:val="left" w:pos="1276"/>
        </w:tabs>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4.1.7. Користуватися відповідними інформаційними базами даних державних органів, місцевих органів влади та органів місцевого самоврядування.</w:t>
      </w:r>
    </w:p>
    <w:p w14:paraId="57B3B552"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4.1.8. Використовувати в установленому порядку засоби зв’язку, транспорт та інші матеріально-технічні ресурси підприємств, установ та організацій для рятування людей і ліквідації наслідків пожеж, НС та НП, доставки персоналу і спеціального оснащення на постраждалі (ушкоджені) об’єкти і території. </w:t>
      </w:r>
    </w:p>
    <w:p w14:paraId="243FED52"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4.1.9. Використовувати телебачення і радіомовлення для оприлюднення повідомлень про НС та НП. </w:t>
      </w:r>
    </w:p>
    <w:p w14:paraId="43803729"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4.1.10. Надавати інші послуги згідно із чинним законодавством. </w:t>
      </w:r>
    </w:p>
    <w:p w14:paraId="28D0E79A"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4.2. До обов’язків КЗ «МПК» належать: </w:t>
      </w:r>
    </w:p>
    <w:p w14:paraId="7151D243"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4.2.1. Організація функціонування МПРП у режимі постійної готовності до виконання необхідного комплексу пожежних, аварійно-рятувальних та інших невідкладних робіт в умовах НС або загрози її виникнення. </w:t>
      </w:r>
    </w:p>
    <w:p w14:paraId="6AFC53F1"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4.2.2. Підтримання взаємодії з територіальними органами та підрозділами центральних органів виконавчої влади, місцевими органами влади, органами місцевого </w:t>
      </w:r>
      <w:r w:rsidRPr="00AC19A4">
        <w:rPr>
          <w:rFonts w:eastAsia="Noto Serif CJK SC" w:cs="Lohit Devanagari"/>
          <w:b w:val="0"/>
          <w:bCs w:val="0"/>
          <w:sz w:val="24"/>
          <w:szCs w:val="24"/>
          <w:lang w:val="uk-UA"/>
        </w:rPr>
        <w:lastRenderedPageBreak/>
        <w:t xml:space="preserve">самоврядування, підприємствами, установами та організаціями незалежно від форм власності під час гасіння пожеж, аварійно-рятувальних та інших невідкладних робіт. </w:t>
      </w:r>
    </w:p>
    <w:p w14:paraId="6D2D2B46"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4.2.3. Участь у складі комісії щодо визначення рівнів ризику за можливими наслідками від пожеж та НС у процесі експлуатації об'єктів на території громади.</w:t>
      </w:r>
    </w:p>
    <w:p w14:paraId="78E21DD4"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z w:val="24"/>
          <w:szCs w:val="24"/>
          <w:lang w:val="uk-UA"/>
        </w:rPr>
        <w:t>4.2.4. З</w:t>
      </w:r>
      <w:r w:rsidRPr="00AC19A4">
        <w:rPr>
          <w:rFonts w:eastAsia="Noto Serif CJK SC" w:cs="Lohit Devanagari"/>
          <w:b w:val="0"/>
          <w:bCs w:val="0"/>
          <w:spacing w:val="-4"/>
          <w:sz w:val="24"/>
          <w:szCs w:val="24"/>
          <w:lang w:val="uk-UA"/>
        </w:rPr>
        <w:t xml:space="preserve">дійснення заходів із запобігання виникненню пожеж шляхом:  </w:t>
      </w:r>
    </w:p>
    <w:p w14:paraId="159F4288" w14:textId="77777777" w:rsidR="00AC19A4" w:rsidRPr="00AC19A4" w:rsidRDefault="00AC19A4" w:rsidP="00AC19A4">
      <w:pPr>
        <w:spacing w:after="200" w:line="240" w:lineRule="auto"/>
        <w:ind w:firstLine="708"/>
        <w:contextualSpacing/>
        <w:jc w:val="both"/>
        <w:rPr>
          <w:rFonts w:eastAsia="Noto Serif CJK SC" w:cs="Lohit Devanagari"/>
          <w:b w:val="0"/>
          <w:bCs w:val="0"/>
          <w:i/>
          <w:spacing w:val="-4"/>
          <w:sz w:val="24"/>
          <w:szCs w:val="24"/>
          <w:lang w:val="uk-UA"/>
        </w:rPr>
      </w:pPr>
      <w:r w:rsidRPr="00AC19A4">
        <w:rPr>
          <w:rFonts w:eastAsia="Noto Serif CJK SC" w:cs="Lohit Devanagari"/>
          <w:b w:val="0"/>
          <w:bCs w:val="0"/>
          <w:spacing w:val="-4"/>
          <w:sz w:val="24"/>
          <w:szCs w:val="24"/>
          <w:lang w:val="uk-UA"/>
        </w:rPr>
        <w:t>4.2.4.1. Розроблення за погодженням з територіальним органом ДСНС річних планів заходів із запобігання виникненню аварій, пожеж та інших небезпечних подій.</w:t>
      </w:r>
      <w:r w:rsidRPr="00AC19A4">
        <w:rPr>
          <w:rFonts w:eastAsia="Noto Serif CJK SC" w:cs="Lohit Devanagari"/>
          <w:b w:val="0"/>
          <w:bCs w:val="0"/>
          <w:i/>
          <w:spacing w:val="-4"/>
          <w:sz w:val="24"/>
          <w:szCs w:val="24"/>
          <w:lang w:val="uk-UA"/>
        </w:rPr>
        <w:t xml:space="preserve"> </w:t>
      </w:r>
    </w:p>
    <w:p w14:paraId="19C82045"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pacing w:val="-4"/>
          <w:sz w:val="24"/>
          <w:szCs w:val="24"/>
          <w:lang w:val="uk-UA"/>
        </w:rPr>
        <w:t>4.2.4.2. Організації та проведення профілактично-роз’яснювальної роботи, навчання населення правилам пожежної безпеки, діям під час виникнення пожежі.</w:t>
      </w:r>
    </w:p>
    <w:p w14:paraId="2D8AA7C5"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z w:val="24"/>
          <w:szCs w:val="24"/>
          <w:lang w:val="uk-UA"/>
        </w:rPr>
        <w:t>4.2.4.3. П</w:t>
      </w:r>
      <w:r w:rsidRPr="00AC19A4">
        <w:rPr>
          <w:rFonts w:eastAsia="Noto Serif CJK SC" w:cs="Lohit Devanagari"/>
          <w:b w:val="0"/>
          <w:bCs w:val="0"/>
          <w:spacing w:val="-4"/>
          <w:sz w:val="24"/>
          <w:szCs w:val="24"/>
          <w:lang w:val="uk-UA"/>
        </w:rPr>
        <w:t>роведення занять з дотримання правил пожежної безпеки у класах безпеки, закладах освіти, охорони здоров’я, спортивних та санаторно-курортних закладах згідно із сезонною потребою.</w:t>
      </w:r>
    </w:p>
    <w:p w14:paraId="3B530CF4"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pacing w:val="-4"/>
          <w:sz w:val="24"/>
          <w:szCs w:val="24"/>
          <w:lang w:val="uk-UA"/>
        </w:rPr>
        <w:t xml:space="preserve">4.2.4.4. Участі в межах повноважень у роботі комісій, зокрема з розслідування пожеж. </w:t>
      </w:r>
    </w:p>
    <w:p w14:paraId="7C24C50D"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pacing w:val="-4"/>
          <w:sz w:val="24"/>
          <w:szCs w:val="24"/>
          <w:lang w:val="uk-UA"/>
        </w:rPr>
        <w:t xml:space="preserve">4.2.4.5. Подання письмових пропозицій посадовим особам щодо покращення протипожежного стану об’єктів та підвищення рівня пожежної безпеки в населених пунктах. </w:t>
      </w:r>
    </w:p>
    <w:p w14:paraId="29A890D0"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pacing w:val="-4"/>
          <w:sz w:val="24"/>
          <w:szCs w:val="24"/>
          <w:lang w:val="uk-UA"/>
        </w:rPr>
        <w:t>4.2.4.6. Подання на розгляд органів місцевого самоврядування, відповідних місцевих комісій з питань техногенно-екологічної безпеки та надзвичайних ситуацій пропозицій щодо вирішення проблемних питань протипожежного захисту об’єктів та населених пунктів.</w:t>
      </w:r>
    </w:p>
    <w:p w14:paraId="42C8569A"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pacing w:val="-4"/>
          <w:sz w:val="24"/>
          <w:szCs w:val="24"/>
          <w:lang w:val="uk-UA"/>
        </w:rPr>
        <w:t>4.2.4.7. Чергування під час проведення пожежонебезпечних робіт, культурно-масових, спортивних, просвітницьких, святкових або інших заходів з масовим перебуванням людей.</w:t>
      </w:r>
    </w:p>
    <w:p w14:paraId="1AAF2006"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pacing w:val="-4"/>
          <w:sz w:val="24"/>
          <w:szCs w:val="24"/>
          <w:lang w:val="uk-UA"/>
        </w:rPr>
        <w:t>4.2.4.8. Популяризації добровільного пожежного руху та пожежно-рятувальної справи серед населення, зокрема дітей (утворення та розвиток осередків юних рятувальників-пожежників).</w:t>
      </w:r>
    </w:p>
    <w:p w14:paraId="4B6C43FF"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z w:val="24"/>
          <w:szCs w:val="24"/>
          <w:lang w:val="uk-UA"/>
        </w:rPr>
        <w:t xml:space="preserve">4.2.5. </w:t>
      </w:r>
      <w:r w:rsidRPr="00AC19A4">
        <w:rPr>
          <w:rFonts w:eastAsia="Noto Serif CJK SC" w:cs="Lohit Devanagari"/>
          <w:b w:val="0"/>
          <w:bCs w:val="0"/>
          <w:spacing w:val="-4"/>
          <w:sz w:val="24"/>
          <w:szCs w:val="24"/>
          <w:lang w:val="uk-UA"/>
        </w:rPr>
        <w:t>Гасіння пожеж, проведення евакуації, рятування людей та матеріальних цінностей, здійснення заходів для мінімізації або ліквідації наслідків пожеж самостійно та у взаємодії з пожежно-рятувальними підрозділами Оперативно-рятувальної служби цивільного захисту, відомчої та добровільної пожежної охорони, спеціалізованими службами та формуваннями цивільного захисту, а також підприємствами, установами та організаціями незалежно від форми власності, розташованими на відповідній території.</w:t>
      </w:r>
    </w:p>
    <w:p w14:paraId="137961DC"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z w:val="24"/>
          <w:szCs w:val="24"/>
          <w:lang w:val="uk-UA"/>
        </w:rPr>
        <w:t xml:space="preserve">4.2.6. </w:t>
      </w:r>
      <w:r w:rsidRPr="00AC19A4">
        <w:rPr>
          <w:rFonts w:eastAsia="Noto Serif CJK SC" w:cs="Lohit Devanagari"/>
          <w:b w:val="0"/>
          <w:bCs w:val="0"/>
          <w:spacing w:val="-4"/>
          <w:sz w:val="24"/>
          <w:szCs w:val="24"/>
          <w:lang w:val="uk-UA"/>
        </w:rPr>
        <w:t>Надання допомоги в ліквідації наслідків надзвичайних ситуацій, що становлять загрозу життю або здоров’ю населення чи призводять до завдання матеріальних збитків, з урахуванням наявних сил і засобів.</w:t>
      </w:r>
    </w:p>
    <w:p w14:paraId="32ABEEB1"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z w:val="24"/>
          <w:szCs w:val="24"/>
          <w:lang w:val="uk-UA"/>
        </w:rPr>
        <w:t xml:space="preserve">4.2.7. </w:t>
      </w:r>
      <w:r w:rsidRPr="00AC19A4">
        <w:rPr>
          <w:rFonts w:eastAsia="Noto Serif CJK SC" w:cs="Lohit Devanagari"/>
          <w:b w:val="0"/>
          <w:bCs w:val="0"/>
          <w:spacing w:val="-4"/>
          <w:sz w:val="24"/>
          <w:szCs w:val="24"/>
          <w:lang w:val="uk-UA"/>
        </w:rPr>
        <w:t>Забезпечення постійного підтримання належного рівня підготовки працівників</w:t>
      </w:r>
      <w:r w:rsidRPr="00AC19A4">
        <w:rPr>
          <w:rFonts w:eastAsia="Noto Serif CJK SC" w:cs="Lohit Devanagari"/>
          <w:b w:val="0"/>
          <w:bCs w:val="0"/>
          <w:sz w:val="24"/>
          <w:szCs w:val="24"/>
          <w:lang w:val="uk-UA"/>
        </w:rPr>
        <w:t xml:space="preserve"> КЗ «МПК» </w:t>
      </w:r>
      <w:r w:rsidRPr="00AC19A4">
        <w:rPr>
          <w:rFonts w:eastAsia="Noto Serif CJK SC" w:cs="Lohit Devanagari"/>
          <w:b w:val="0"/>
          <w:bCs w:val="0"/>
          <w:spacing w:val="-4"/>
          <w:sz w:val="24"/>
          <w:szCs w:val="24"/>
          <w:lang w:val="uk-UA"/>
        </w:rPr>
        <w:t>для виконання покладених на них завдань.</w:t>
      </w:r>
    </w:p>
    <w:p w14:paraId="08F0D7DE"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z w:val="24"/>
          <w:szCs w:val="24"/>
          <w:lang w:val="uk-UA"/>
        </w:rPr>
        <w:t xml:space="preserve">4.2.8. </w:t>
      </w:r>
      <w:r w:rsidRPr="00AC19A4">
        <w:rPr>
          <w:rFonts w:eastAsia="Noto Serif CJK SC" w:cs="Lohit Devanagari"/>
          <w:b w:val="0"/>
          <w:bCs w:val="0"/>
          <w:spacing w:val="-4"/>
          <w:sz w:val="24"/>
          <w:szCs w:val="24"/>
          <w:lang w:val="uk-UA"/>
        </w:rPr>
        <w:t>Участь у перевірках джерел протипожежного водопостачання, інших заходах з питань запобігання пожежам разом з відповідними територіальними органами ДСНС.</w:t>
      </w:r>
    </w:p>
    <w:p w14:paraId="1A9611C7"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z w:val="24"/>
          <w:szCs w:val="24"/>
          <w:lang w:val="uk-UA"/>
        </w:rPr>
        <w:t xml:space="preserve">4.2.9. </w:t>
      </w:r>
      <w:r w:rsidRPr="00AC19A4">
        <w:rPr>
          <w:rFonts w:eastAsia="Noto Serif CJK SC" w:cs="Lohit Devanagari"/>
          <w:b w:val="0"/>
          <w:bCs w:val="0"/>
          <w:spacing w:val="-4"/>
          <w:sz w:val="24"/>
          <w:szCs w:val="24"/>
          <w:lang w:val="uk-UA"/>
        </w:rPr>
        <w:t>Участь у пожежно-тактичних навчаннях на об’єктах, розташованих на відповідній території, що організовуються органами та підрозділами Оперативно-рятувальної служби цивільного захисту.</w:t>
      </w:r>
    </w:p>
    <w:p w14:paraId="0A34C6A1" w14:textId="77777777" w:rsidR="00AC19A4" w:rsidRPr="00AC19A4" w:rsidRDefault="00AC19A4" w:rsidP="00AC19A4">
      <w:pPr>
        <w:spacing w:after="200" w:line="240" w:lineRule="auto"/>
        <w:ind w:firstLine="708"/>
        <w:contextualSpacing/>
        <w:jc w:val="both"/>
        <w:rPr>
          <w:rFonts w:eastAsia="Noto Serif CJK SC" w:cs="Lohit Devanagari"/>
          <w:b w:val="0"/>
          <w:bCs w:val="0"/>
          <w:spacing w:val="-4"/>
          <w:sz w:val="24"/>
          <w:szCs w:val="24"/>
          <w:lang w:val="uk-UA"/>
        </w:rPr>
      </w:pPr>
      <w:r w:rsidRPr="00AC19A4">
        <w:rPr>
          <w:rFonts w:eastAsia="Noto Serif CJK SC" w:cs="Lohit Devanagari"/>
          <w:b w:val="0"/>
          <w:bCs w:val="0"/>
          <w:spacing w:val="-4"/>
          <w:sz w:val="24"/>
          <w:szCs w:val="24"/>
          <w:lang w:val="uk-UA"/>
        </w:rPr>
        <w:t>4.2.10. Участь у командно-штабних навчаннях і штабних тренуваннях, що організовуються місцевими органами виконавчої влади та органами місцевого самоврядування.</w:t>
      </w:r>
    </w:p>
    <w:p w14:paraId="25B4BEF8"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4.2.11. Проведення аварійно-рятувальних та інших невідкладних робіт, що потребують спеціальної кваліфікації і застосування апаратів захисту органів дихання та інших спеціальних технічних засобів, якими оснащується КЗ «МПК»  </w:t>
      </w:r>
      <w:r w:rsidRPr="00AC19A4">
        <w:rPr>
          <w:rFonts w:eastAsia="Noto Serif CJK SC" w:cs="Lohit Devanagari"/>
          <w:b w:val="0"/>
          <w:sz w:val="24"/>
          <w:szCs w:val="24"/>
          <w:lang w:val="uk-UA"/>
        </w:rPr>
        <w:t>(у разі наявності таких засобів та проходження відповідної підготовки персоналом)</w:t>
      </w:r>
      <w:r w:rsidRPr="00AC19A4">
        <w:rPr>
          <w:rFonts w:eastAsia="Noto Serif CJK SC" w:cs="Lohit Devanagari"/>
          <w:b w:val="0"/>
          <w:bCs w:val="0"/>
          <w:sz w:val="24"/>
          <w:szCs w:val="24"/>
          <w:lang w:val="uk-UA"/>
        </w:rPr>
        <w:t>.</w:t>
      </w:r>
    </w:p>
    <w:p w14:paraId="220EF794"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4.2.12. Постійне підтримання належного рівня професіоналізму працівників МПРП для гасіння пожеж, проведення аварійно-рятувальних та інших невідкладних робіт. </w:t>
      </w:r>
    </w:p>
    <w:p w14:paraId="333CA72F" w14:textId="77777777" w:rsidR="00AC19A4" w:rsidRPr="00AC19A4" w:rsidRDefault="00AC19A4" w:rsidP="00AC19A4">
      <w:pPr>
        <w:spacing w:after="198"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4.2.13. Створення резерву персоналу з метою оперативного комплектування штатних посад КЗ «МПК». </w:t>
      </w:r>
    </w:p>
    <w:p w14:paraId="38E67551" w14:textId="77777777" w:rsidR="00AC19A4" w:rsidRPr="00AC19A4" w:rsidRDefault="00AC19A4" w:rsidP="00AC19A4">
      <w:pPr>
        <w:spacing w:after="198"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4.2.14. Забезпечення збереження інформації про об’єкти суб’єктів господарювання, що стала відома у зв'язку з виконанням обов’язків.</w:t>
      </w:r>
    </w:p>
    <w:p w14:paraId="7C2F6396" w14:textId="77777777" w:rsidR="00AC19A4" w:rsidRPr="00AC19A4" w:rsidRDefault="00AC19A4" w:rsidP="00AC19A4">
      <w:pPr>
        <w:spacing w:after="198"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4.2.15. </w:t>
      </w:r>
      <w:bookmarkStart w:id="11" w:name="_Hlk135932816"/>
      <w:r w:rsidRPr="00AC19A4">
        <w:rPr>
          <w:rFonts w:eastAsia="Noto Serif CJK SC" w:cs="Lohit Devanagari"/>
          <w:b w:val="0"/>
          <w:bCs w:val="0"/>
          <w:sz w:val="24"/>
          <w:szCs w:val="24"/>
          <w:lang w:val="uk-UA"/>
        </w:rPr>
        <w:t>Здійснення інших функції, передбачених законодавством.</w:t>
      </w:r>
      <w:bookmarkEnd w:id="11"/>
      <w:r w:rsidRPr="00AC19A4">
        <w:rPr>
          <w:rFonts w:eastAsia="Noto Serif CJK SC" w:cs="Lohit Devanagari"/>
          <w:b w:val="0"/>
          <w:bCs w:val="0"/>
          <w:sz w:val="24"/>
          <w:szCs w:val="24"/>
          <w:lang w:val="uk-UA"/>
        </w:rPr>
        <w:t xml:space="preserve"> </w:t>
      </w:r>
    </w:p>
    <w:p w14:paraId="410C766A" w14:textId="77777777" w:rsidR="00AC19A4" w:rsidRPr="00AC19A4" w:rsidRDefault="00AC19A4" w:rsidP="00AC19A4">
      <w:pPr>
        <w:numPr>
          <w:ilvl w:val="0"/>
          <w:numId w:val="3"/>
        </w:numPr>
        <w:spacing w:after="200" w:line="240" w:lineRule="auto"/>
        <w:ind w:hanging="502"/>
        <w:contextualSpacing/>
        <w:jc w:val="both"/>
        <w:rPr>
          <w:rFonts w:eastAsia="Noto Serif CJK SC" w:cs="Lohit Devanagari"/>
          <w:b w:val="0"/>
          <w:bCs w:val="0"/>
          <w:sz w:val="24"/>
          <w:szCs w:val="24"/>
          <w:lang w:val="uk-UA"/>
        </w:rPr>
      </w:pPr>
      <w:r w:rsidRPr="00AC19A4">
        <w:rPr>
          <w:rFonts w:eastAsia="Noto Serif CJK SC" w:cs="Lohit Devanagari"/>
          <w:bCs w:val="0"/>
          <w:sz w:val="24"/>
          <w:szCs w:val="24"/>
          <w:lang w:val="uk-UA"/>
        </w:rPr>
        <w:t xml:space="preserve">Майно та фінансування </w:t>
      </w:r>
      <w:r w:rsidRPr="00AC19A4">
        <w:rPr>
          <w:rFonts w:eastAsia="Noto Serif CJK SC" w:cs="Lohit Devanagari"/>
          <w:sz w:val="24"/>
          <w:szCs w:val="24"/>
          <w:lang w:val="uk-UA"/>
        </w:rPr>
        <w:t>КЗ «МПК»</w:t>
      </w:r>
    </w:p>
    <w:p w14:paraId="1627A357"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lastRenderedPageBreak/>
        <w:t xml:space="preserve">5.1. Майно КЗ «МПК» становлять закріплені за нею матеріальні цінності та оборотні кошти, одержані в установленому порядку. </w:t>
      </w:r>
    </w:p>
    <w:p w14:paraId="09B20A7D"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5.2. Майно КЗ «МПК»  використовується лише за його цільовим і функціональним призначенням. Розпорядження майном та його відчуження здійснюється відповідно до вимог чинного законодавства. </w:t>
      </w:r>
    </w:p>
    <w:p w14:paraId="0E4914A3"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5.3. Джерелами формування майна </w:t>
      </w:r>
      <w:bookmarkStart w:id="12" w:name="_Hlk210295950"/>
      <w:r w:rsidRPr="00AC19A4">
        <w:rPr>
          <w:rFonts w:eastAsia="Noto Serif CJK SC" w:cs="Lohit Devanagari"/>
          <w:b w:val="0"/>
          <w:bCs w:val="0"/>
          <w:sz w:val="24"/>
          <w:szCs w:val="24"/>
          <w:lang w:val="uk-UA"/>
        </w:rPr>
        <w:t xml:space="preserve">КЗ «МПК» </w:t>
      </w:r>
      <w:bookmarkEnd w:id="12"/>
      <w:r w:rsidRPr="00AC19A4">
        <w:rPr>
          <w:rFonts w:eastAsia="Noto Serif CJK SC" w:cs="Lohit Devanagari"/>
          <w:b w:val="0"/>
          <w:bCs w:val="0"/>
          <w:sz w:val="24"/>
          <w:szCs w:val="24"/>
          <w:lang w:val="uk-UA"/>
        </w:rPr>
        <w:t xml:space="preserve">є майно: передане в установленому законодавством порядку від місцевих органів влади, органів місцевого самоврядування, суб'єктів господарювання, територіального органу ДСНС; придбане за рахунок коштів місцевих бюджетів; передане підприємствами, що знаходяться на території громади; отримане за рахунок добровільних пожертвувань від юридичних та фізичних осіб, гуманітарних програм (у тому числі міжнародних); з інших джерел, не заборонених чинним законодавством. </w:t>
      </w:r>
    </w:p>
    <w:p w14:paraId="24A95FAC"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5.4. Джерелами фінансування КЗ «МПК»  є кошти: місцевого бюджету; дольової участі декількох громад; підприємств, установ і організацій, отримані  КЗ «МПК» у встановленому порядку за аварійно-рятувальне обслуговування на договірній основі об'єктів та територій; отримані за рахунок добровільних пожертвувань юридичних та фізичних осіб; державного фонду регіонального розвитку; цільової субвенції на інфраструктурний розвиток об'єднаних громад; з інших джерел, не заборонених чинним законодавством.</w:t>
      </w:r>
    </w:p>
    <w:p w14:paraId="10C814A4"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5.5. Бюджетні кошти використовуються у порядку, визначеному бюджетним законодавством. </w:t>
      </w:r>
    </w:p>
    <w:p w14:paraId="66CC922C"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5.6. Приміщення, засоби зв’язку, техніка, інше майно, а також кошти, що в установленому порядку надходять від юридичних та фізичних осіб (благодійна і гуманітарна допомога, плата за надання послуг тощо) для забезпечення діяльності КЗ «МПК», підлягають обліку та використанню згідно із законодавством.</w:t>
      </w:r>
    </w:p>
    <w:p w14:paraId="51107D79"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5.7. Оплата праці персоналу КЗ «МПК» здійснюється відповідно до чинного законодавства.</w:t>
      </w:r>
    </w:p>
    <w:p w14:paraId="00AA5C7C"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5.8. КЗ «МПК» здійснює користування землею та природними ресурсами згідно із чинним законодавством. </w:t>
      </w:r>
    </w:p>
    <w:p w14:paraId="22AAA623"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5.9. Збитки, завдані КЗ «МПК» у результаті порушення її майнових прав фізичними та юридичними особами, відшкодовуються в установленому порядку.</w:t>
      </w:r>
    </w:p>
    <w:p w14:paraId="07B46330"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5.10. Транспортні засоби КЗ «МПК» із </w:t>
      </w:r>
      <w:proofErr w:type="spellStart"/>
      <w:r w:rsidRPr="00AC19A4">
        <w:rPr>
          <w:rFonts w:eastAsia="Noto Serif CJK SC" w:cs="Lohit Devanagari"/>
          <w:b w:val="0"/>
          <w:bCs w:val="0"/>
          <w:sz w:val="24"/>
          <w:szCs w:val="24"/>
          <w:lang w:val="uk-UA"/>
        </w:rPr>
        <w:t>кольорографічними</w:t>
      </w:r>
      <w:proofErr w:type="spellEnd"/>
      <w:r w:rsidRPr="00AC19A4">
        <w:rPr>
          <w:rFonts w:eastAsia="Noto Serif CJK SC" w:cs="Lohit Devanagari"/>
          <w:b w:val="0"/>
          <w:bCs w:val="0"/>
          <w:sz w:val="24"/>
          <w:szCs w:val="24"/>
          <w:lang w:val="uk-UA"/>
        </w:rPr>
        <w:t xml:space="preserve"> позначеннями, світловою та звуковою сигналізацією належать до категорії оперативних транспортних засобів.</w:t>
      </w:r>
    </w:p>
    <w:p w14:paraId="7B7A876E" w14:textId="77777777" w:rsidR="00AC19A4" w:rsidRPr="00AC19A4" w:rsidRDefault="00AC19A4" w:rsidP="00FB56A0">
      <w:pPr>
        <w:numPr>
          <w:ilvl w:val="0"/>
          <w:numId w:val="3"/>
        </w:numPr>
        <w:spacing w:after="200" w:line="240" w:lineRule="auto"/>
        <w:ind w:left="0" w:firstLine="708"/>
        <w:contextualSpacing/>
        <w:jc w:val="both"/>
        <w:rPr>
          <w:rFonts w:eastAsia="Noto Serif CJK SC" w:cs="Lohit Devanagari"/>
          <w:b w:val="0"/>
          <w:bCs w:val="0"/>
          <w:sz w:val="24"/>
          <w:szCs w:val="24"/>
          <w:lang w:val="uk-UA"/>
        </w:rPr>
      </w:pPr>
      <w:r w:rsidRPr="00AC19A4">
        <w:rPr>
          <w:rFonts w:eastAsia="Noto Serif CJK SC" w:cs="Lohit Devanagari"/>
          <w:bCs w:val="0"/>
          <w:sz w:val="24"/>
          <w:szCs w:val="24"/>
          <w:lang w:val="uk-UA"/>
        </w:rPr>
        <w:t xml:space="preserve">Управління (керівництво) </w:t>
      </w:r>
      <w:r w:rsidRPr="00AC19A4">
        <w:rPr>
          <w:rFonts w:eastAsia="Noto Serif CJK SC" w:cs="Lohit Devanagari"/>
          <w:sz w:val="24"/>
          <w:szCs w:val="24"/>
          <w:lang w:val="uk-UA"/>
        </w:rPr>
        <w:t>КЗ «МПК»</w:t>
      </w:r>
    </w:p>
    <w:p w14:paraId="26AA9178"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6.1. КЗ «МПК» очолює начальник, який призначається на посаду і звільняється з посади за рішенням голови </w:t>
      </w:r>
      <w:proofErr w:type="spellStart"/>
      <w:r w:rsidRPr="00AC19A4">
        <w:rPr>
          <w:rFonts w:eastAsia="Noto Serif CJK SC" w:cs="Lohit Devanagari"/>
          <w:b w:val="0"/>
          <w:bCs w:val="0"/>
          <w:sz w:val="24"/>
          <w:szCs w:val="24"/>
          <w:lang w:val="uk-UA"/>
        </w:rPr>
        <w:t>Степанківської</w:t>
      </w:r>
      <w:proofErr w:type="spellEnd"/>
      <w:r w:rsidRPr="00AC19A4">
        <w:rPr>
          <w:rFonts w:eastAsia="Noto Serif CJK SC" w:cs="Lohit Devanagari"/>
          <w:b w:val="0"/>
          <w:bCs w:val="0"/>
          <w:sz w:val="24"/>
          <w:szCs w:val="24"/>
          <w:lang w:val="uk-UA"/>
        </w:rPr>
        <w:t xml:space="preserve"> територіальної громади. </w:t>
      </w:r>
    </w:p>
    <w:p w14:paraId="789B6642"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6.2. У разі відсутності начальника КЗ «МПК» його обов’язки виконує інша особа на яку покладено виконання обов’язків або, призначена за рішенням голови </w:t>
      </w:r>
      <w:proofErr w:type="spellStart"/>
      <w:r w:rsidRPr="00AC19A4">
        <w:rPr>
          <w:rFonts w:eastAsia="Noto Serif CJK SC" w:cs="Lohit Devanagari"/>
          <w:b w:val="0"/>
          <w:bCs w:val="0"/>
          <w:sz w:val="24"/>
          <w:szCs w:val="24"/>
          <w:lang w:val="uk-UA"/>
        </w:rPr>
        <w:t>Степанківської</w:t>
      </w:r>
      <w:proofErr w:type="spellEnd"/>
      <w:r w:rsidRPr="00AC19A4">
        <w:rPr>
          <w:rFonts w:eastAsia="Noto Serif CJK SC" w:cs="Lohit Devanagari"/>
          <w:b w:val="0"/>
          <w:bCs w:val="0"/>
          <w:sz w:val="24"/>
          <w:szCs w:val="24"/>
          <w:lang w:val="uk-UA"/>
        </w:rPr>
        <w:t xml:space="preserve">  територіальної громади.</w:t>
      </w:r>
    </w:p>
    <w:p w14:paraId="7CAEDE9F" w14:textId="77777777" w:rsidR="00AC19A4" w:rsidRPr="00AC19A4" w:rsidRDefault="00AC19A4" w:rsidP="00AC19A4">
      <w:pPr>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6.3. Посадові обов’язки за кожною посадою визначаються відповідними посадовими інструкціями. Посадові інструкції начальника (заступника начальника) мають відповідати обов’язкам, передбаченим у цьому Положенні.</w:t>
      </w:r>
    </w:p>
    <w:p w14:paraId="0C8A7359" w14:textId="77777777" w:rsidR="00AC19A4" w:rsidRPr="00AC19A4" w:rsidRDefault="00AC19A4" w:rsidP="00AC19A4">
      <w:pPr>
        <w:numPr>
          <w:ilvl w:val="0"/>
          <w:numId w:val="3"/>
        </w:numPr>
        <w:tabs>
          <w:tab w:val="left" w:pos="851"/>
        </w:tabs>
        <w:spacing w:after="200" w:line="240" w:lineRule="auto"/>
        <w:ind w:hanging="502"/>
        <w:contextualSpacing/>
        <w:jc w:val="both"/>
        <w:rPr>
          <w:rFonts w:eastAsia="Noto Serif CJK SC" w:cs="Lohit Devanagari"/>
          <w:b w:val="0"/>
          <w:bCs w:val="0"/>
          <w:sz w:val="24"/>
          <w:szCs w:val="24"/>
          <w:lang w:val="uk-UA"/>
        </w:rPr>
      </w:pPr>
      <w:r w:rsidRPr="00AC19A4">
        <w:rPr>
          <w:rFonts w:eastAsia="Noto Serif CJK SC" w:cs="Lohit Devanagari"/>
          <w:bCs w:val="0"/>
          <w:sz w:val="24"/>
          <w:szCs w:val="24"/>
          <w:lang w:val="uk-UA"/>
        </w:rPr>
        <w:t xml:space="preserve">Начальник </w:t>
      </w:r>
      <w:r w:rsidRPr="00AC19A4">
        <w:rPr>
          <w:rFonts w:eastAsia="Noto Serif CJK SC" w:cs="Lohit Devanagari"/>
          <w:sz w:val="24"/>
          <w:szCs w:val="24"/>
          <w:lang w:val="uk-UA"/>
        </w:rPr>
        <w:t>КЗ «МПК»:</w:t>
      </w:r>
      <w:r w:rsidRPr="00AC19A4">
        <w:rPr>
          <w:rFonts w:eastAsia="Noto Serif CJK SC" w:cs="Lohit Devanagari"/>
          <w:bCs w:val="0"/>
          <w:sz w:val="24"/>
          <w:szCs w:val="24"/>
          <w:lang w:val="uk-UA"/>
        </w:rPr>
        <w:t xml:space="preserve"> </w:t>
      </w:r>
    </w:p>
    <w:p w14:paraId="3677D53B"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 Здійснює безпосередньо керівництво КЗ «МПК», виконання покладених на пожежно-рятувальний підрозділ завдань і функцій, належний рівень готовності до гасіння пожеж, проведення аварійно-рятувальних та інших невідкладних робіт, ефективне використання і збереження закріпленого за КЗ «МПК»  майна, збереження життя та здоров’я персоналу. </w:t>
      </w:r>
    </w:p>
    <w:p w14:paraId="2E3BFF3E"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7.2. Несе персональну відповідальність за виконання покладених на КЗ «МПК»  завдань і функцій, організацію та результати її діяльності. </w:t>
      </w:r>
    </w:p>
    <w:p w14:paraId="4EBBB9F3"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7.3. Представляє КЗ «МПК» в органах влади, діє від імені КЗ «МПК» у відносинах з іншими підприємствами, установами та організаціями незалежно від форми власності та фізичними особами або дає на це доручення працівникам КЗ «МПК». </w:t>
      </w:r>
    </w:p>
    <w:p w14:paraId="12D9839C"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lastRenderedPageBreak/>
        <w:t xml:space="preserve">7.4. Організовує, забезпечує та контролює виконання вимог законодавства, рішень місцевих органів місцевого самоврядування, інших нормативно-правових актів з питань забезпечення КЗ «МПК». </w:t>
      </w:r>
    </w:p>
    <w:p w14:paraId="3D9AB377"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7.5. Здійснює планування роботи КЗ «МПК», контролює виконання запланованих заходів.</w:t>
      </w:r>
    </w:p>
    <w:p w14:paraId="72E3B41E"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7.6. Звітує перед органом місцевого самоврядування про виконання покладених на КЗ «МПК» завдань, планів роботи, усунення порушень і недоліків, виявлених під час проведення перевірок діяльності КЗ «МПК», а також про притягнення до відповідальності працівників, винних у допущених порушеннях. </w:t>
      </w:r>
    </w:p>
    <w:p w14:paraId="2481E593"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7.7. Здійснює добір персоналу і забезпечує організацію роботи з комплектування КЗ «МПК» кваліфікованими працівниками, подає пропозиції щодо їх призначення на посади, формує кадровий резерв. </w:t>
      </w:r>
    </w:p>
    <w:p w14:paraId="265109DA"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7.8. Організовує роботу та забезпечує взаємодію КЗ «МПК» з ГУ ДСНС України у Черкаській області та закладами освіти ДСНС з питань підготовки, перепідготовки, підвищення кваліфікації основних працівників КЗ «МПК», а також проведення спільних навчань, тренувань тощо. </w:t>
      </w:r>
    </w:p>
    <w:p w14:paraId="0DF3B4AF"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7.9. Подає органу місцевого самоврядування пропозиції щодо створення для працівників КЗ «МПК» належних умов для виконання покладених на них обов’язків, здійснює контроль за дотриманням розпорядку дня та порядку в приміщеннях, у яких розташовується пожежно-рятувальний підрозділ, а також пропозиції щодо організаційно-штатної структури КЗ «МПК», з фінансово-господарських та інших питань, покращення матеріально-технічного забезпечення пожежно-рятувального підрозділу, що сприяють підвищенню рівня праці та соціального захисту працівників.</w:t>
      </w:r>
    </w:p>
    <w:p w14:paraId="596751CC"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7.10. Проводить огляд, планові та оперативні перевірки наявності, стану збереження і використання техніки, пального, інших матеріальних цінностей КЗ «МПК», їх готовності до виконання завдань за призначенням. </w:t>
      </w:r>
    </w:p>
    <w:p w14:paraId="6BB9F019"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7.11. Видає накази та дає доручення, обов’язкові для виконання працівниками КЗ «МПК», контролює їх виконання. </w:t>
      </w:r>
    </w:p>
    <w:p w14:paraId="573CEBFD"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7.12. Ініціює застосування заохочень та накладення стягнень на працівників МПРП відповідно до законодавства про працю.</w:t>
      </w:r>
    </w:p>
    <w:p w14:paraId="57361AF5"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7.13. Забезпечує взаємодію КЗ «МПК»  з підрозділами Оперативно-рятувальної служби цивільного захисту, спеціальними формуваннями та службами з питань цивільного захисту, а також підприємствами, установами та організаціями незалежно від форм власності, розташованими на території громади. </w:t>
      </w:r>
    </w:p>
    <w:p w14:paraId="51B4FEDF"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7.14. Забезпечує виконання працівниками КЗ «МПК» заходів безпеки праці під час несення служби, гасіння пожеж, проведення аварійно-рятувальних та інших невідкладних робіт. </w:t>
      </w:r>
    </w:p>
    <w:p w14:paraId="27A290FF"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7.15. Здійснює особистий прийом громадян. </w:t>
      </w:r>
    </w:p>
    <w:p w14:paraId="22A15444"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7.16. Проводить службові розслідування та приймає рішення стосовно працівників КЗ «МПК»  відповідно до трудового законодавства України. </w:t>
      </w:r>
    </w:p>
    <w:p w14:paraId="222A6F13"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7.17. Подає органу місцевого самоврядування пропозиції до кошторису, організовує його виконання, а також контроль за правильним і економним витрачанням бюджетних коштів і матеріальних ресурсів, додержанням фінансової розрахункової дисципліни та своєчасним поданням бухгалтерської і статистичної звітності. Розпоряджається коштами в межах затвердженого кошторису на утримання КЗ «МПК». </w:t>
      </w:r>
    </w:p>
    <w:p w14:paraId="50F3F27C"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7.18. Забезпечує дотримання працівниками КЗ «МПК»  законодавства з питань запобігання та протидії корупції. </w:t>
      </w:r>
    </w:p>
    <w:p w14:paraId="39AA5CEF"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7.19. Виїжджає на пожежі, місця аварій та стихійного лиха відповідно до встановленого порядку, керує роботою працівників </w:t>
      </w:r>
      <w:bookmarkStart w:id="13" w:name="_Hlk210297653"/>
      <w:r w:rsidRPr="00AC19A4">
        <w:rPr>
          <w:rFonts w:eastAsia="Noto Serif CJK SC" w:cs="Lohit Devanagari"/>
          <w:b w:val="0"/>
          <w:bCs w:val="0"/>
          <w:sz w:val="24"/>
          <w:szCs w:val="24"/>
          <w:lang w:val="uk-UA"/>
        </w:rPr>
        <w:t xml:space="preserve">КЗ «МПК» </w:t>
      </w:r>
      <w:bookmarkEnd w:id="13"/>
      <w:r w:rsidRPr="00AC19A4">
        <w:rPr>
          <w:rFonts w:eastAsia="Noto Serif CJK SC" w:cs="Lohit Devanagari"/>
          <w:b w:val="0"/>
          <w:bCs w:val="0"/>
          <w:sz w:val="24"/>
          <w:szCs w:val="24"/>
          <w:lang w:val="uk-UA"/>
        </w:rPr>
        <w:t xml:space="preserve">з їх ліквідації. </w:t>
      </w:r>
    </w:p>
    <w:p w14:paraId="57BC0727"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7.20 Зупиняє гасіння пожеж, проведення аварійно-рятувальних та інших невідкладних робіт, якщо виникла підвищена загроза життю працівників. </w:t>
      </w:r>
    </w:p>
    <w:p w14:paraId="636B4433"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7.21. Забезпечує додержання встановленого порядку щодо інформування територіального органу ДСНС про виникнення НС та НП. </w:t>
      </w:r>
    </w:p>
    <w:p w14:paraId="25243AFC"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lastRenderedPageBreak/>
        <w:t xml:space="preserve">7.22. Укладає та розриває трудові угоди з персоналом. </w:t>
      </w:r>
    </w:p>
    <w:p w14:paraId="79F7A2F2"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7.23. Надає всі види відпусток працівникам КЗ «МПК», передбачені законодавством. </w:t>
      </w:r>
    </w:p>
    <w:p w14:paraId="2C33101B"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7.24. Бере участь у розгляді органом місцевого самоврядування питань, пов’язаних із діяльністю КЗ «МПК». </w:t>
      </w:r>
    </w:p>
    <w:p w14:paraId="3DFDAEC1" w14:textId="77777777" w:rsidR="00AC19A4" w:rsidRPr="00AC19A4" w:rsidRDefault="00AC19A4" w:rsidP="00AC19A4">
      <w:pPr>
        <w:tabs>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7.25. Виконує інші функції відповідно до покладених на підрозділ завдань. </w:t>
      </w:r>
    </w:p>
    <w:p w14:paraId="4825FEE0" w14:textId="77777777" w:rsidR="00AC19A4" w:rsidRPr="00AC19A4" w:rsidRDefault="00AC19A4" w:rsidP="00AC19A4">
      <w:pPr>
        <w:spacing w:after="200" w:line="240" w:lineRule="auto"/>
        <w:ind w:firstLine="708"/>
        <w:contextualSpacing/>
        <w:jc w:val="both"/>
        <w:rPr>
          <w:rFonts w:eastAsia="Noto Serif CJK SC" w:cs="Lohit Devanagari"/>
          <w:bCs w:val="0"/>
          <w:sz w:val="24"/>
          <w:szCs w:val="24"/>
          <w:lang w:val="uk-UA"/>
        </w:rPr>
      </w:pPr>
      <w:r w:rsidRPr="00AC19A4">
        <w:rPr>
          <w:rFonts w:eastAsia="Noto Serif CJK SC" w:cs="Lohit Devanagari"/>
          <w:bCs w:val="0"/>
          <w:sz w:val="24"/>
          <w:szCs w:val="24"/>
          <w:lang w:val="uk-UA"/>
        </w:rPr>
        <w:t xml:space="preserve">8. Порядок комплектування, </w:t>
      </w:r>
      <w:bookmarkStart w:id="14" w:name="_Hlk136341232"/>
      <w:r w:rsidRPr="00AC19A4">
        <w:rPr>
          <w:rFonts w:eastAsia="Noto Serif CJK SC" w:cs="Lohit Devanagari"/>
          <w:bCs w:val="0"/>
          <w:sz w:val="24"/>
          <w:szCs w:val="24"/>
          <w:lang w:val="uk-UA"/>
        </w:rPr>
        <w:t xml:space="preserve">соціальні права та гарантії </w:t>
      </w:r>
      <w:bookmarkEnd w:id="14"/>
      <w:r w:rsidRPr="00AC19A4">
        <w:rPr>
          <w:rFonts w:eastAsia="Noto Serif CJK SC" w:cs="Lohit Devanagari"/>
          <w:bCs w:val="0"/>
          <w:sz w:val="24"/>
          <w:szCs w:val="24"/>
          <w:lang w:val="uk-UA"/>
        </w:rPr>
        <w:br/>
        <w:t xml:space="preserve">працівників </w:t>
      </w:r>
      <w:r w:rsidRPr="00AC19A4">
        <w:rPr>
          <w:rFonts w:eastAsia="Noto Serif CJK SC" w:cs="Lohit Devanagari"/>
          <w:sz w:val="24"/>
          <w:szCs w:val="24"/>
          <w:lang w:val="uk-UA"/>
        </w:rPr>
        <w:t>КЗ «МПК»</w:t>
      </w:r>
    </w:p>
    <w:p w14:paraId="74AFAC44" w14:textId="77777777" w:rsidR="00AC19A4" w:rsidRPr="00AC19A4" w:rsidRDefault="00AC19A4" w:rsidP="00AC19A4">
      <w:pPr>
        <w:spacing w:after="200" w:line="240" w:lineRule="auto"/>
        <w:ind w:firstLine="708"/>
        <w:contextualSpacing/>
        <w:jc w:val="both"/>
        <w:rPr>
          <w:rFonts w:eastAsia="Noto Serif CJK SC" w:cs="Lohit Devanagari"/>
          <w:b w:val="0"/>
          <w:sz w:val="24"/>
          <w:szCs w:val="24"/>
          <w:lang w:val="uk-UA"/>
        </w:rPr>
      </w:pPr>
      <w:r w:rsidRPr="00AC19A4">
        <w:rPr>
          <w:rFonts w:eastAsia="Noto Serif CJK SC" w:cs="Lohit Devanagari"/>
          <w:b w:val="0"/>
          <w:bCs w:val="0"/>
          <w:sz w:val="24"/>
          <w:szCs w:val="24"/>
          <w:lang w:val="uk-UA"/>
        </w:rPr>
        <w:t xml:space="preserve">8.1. </w:t>
      </w:r>
      <w:r w:rsidRPr="00AC19A4">
        <w:rPr>
          <w:rFonts w:eastAsia="Noto Serif CJK SC" w:cs="Lohit Devanagari"/>
          <w:b w:val="0"/>
          <w:sz w:val="24"/>
          <w:szCs w:val="24"/>
          <w:lang w:val="uk-UA"/>
        </w:rPr>
        <w:t>П</w:t>
      </w:r>
      <w:r w:rsidRPr="00AC19A4">
        <w:rPr>
          <w:rFonts w:eastAsia="Noto Serif CJK SC" w:cs="Lohit Devanagari"/>
          <w:b w:val="0"/>
          <w:bCs w:val="0"/>
          <w:sz w:val="24"/>
          <w:szCs w:val="24"/>
          <w:lang w:val="uk-UA"/>
        </w:rPr>
        <w:t xml:space="preserve">рацівники КЗ «МПК» здійснюють гасіння пожеж, проводять аварійно-рятувальні та інші невідкладні роботи. </w:t>
      </w:r>
    </w:p>
    <w:p w14:paraId="1270A531"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8.2. Працівники КЗ «МПК» забезпечують повсякденну діяльність місцевої пожежної охорони. Перелік посад допоміжних працівників КЗ «МПК» визначається органом місцевого самоврядування з урахуванням організаційно-правової форми пожежно-рятувального підрозділу. </w:t>
      </w:r>
    </w:p>
    <w:p w14:paraId="067DFF47"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8.3. Працівниками КЗ «МПК» можуть бути особи, які досягли 18-річного віку,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 </w:t>
      </w:r>
    </w:p>
    <w:p w14:paraId="2AB6FC4B"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8.5. Підготовка, перепідготовка, підвищення кваліфікації основних працівників здійснюється у закладах освіти ДСНС. </w:t>
      </w:r>
    </w:p>
    <w:p w14:paraId="48F9973F"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8.6. Працівники КЗ «МПК», які не пройшли відповідної підготовки, до гасіння пожеж, проведення аварійно-рятувальних та інших невідкладних робіт</w:t>
      </w:r>
      <w:r w:rsidRPr="00AC19A4">
        <w:rPr>
          <w:rFonts w:eastAsia="Noto Serif CJK SC" w:cs="Lohit Devanagari"/>
          <w:b w:val="0"/>
          <w:bCs w:val="0"/>
          <w:i/>
          <w:sz w:val="24"/>
          <w:szCs w:val="24"/>
          <w:lang w:val="uk-UA"/>
        </w:rPr>
        <w:t xml:space="preserve"> </w:t>
      </w:r>
      <w:r w:rsidRPr="00AC19A4">
        <w:rPr>
          <w:rFonts w:eastAsia="Noto Serif CJK SC" w:cs="Lohit Devanagari"/>
          <w:b w:val="0"/>
          <w:bCs w:val="0"/>
          <w:sz w:val="24"/>
          <w:szCs w:val="24"/>
          <w:lang w:val="uk-UA"/>
        </w:rPr>
        <w:t>не допускаються.</w:t>
      </w:r>
    </w:p>
    <w:p w14:paraId="2A2C2919"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8.7. Працівники КЗ «МПК» повинні проходити періодичні медичні огляди відповідно до порядку, встановленого МОЗ України.</w:t>
      </w:r>
    </w:p>
    <w:p w14:paraId="7B317C6B"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8.8. </w:t>
      </w:r>
      <w:bookmarkStart w:id="15" w:name="_Hlk117782558"/>
      <w:r w:rsidRPr="00AC19A4">
        <w:rPr>
          <w:rFonts w:eastAsia="Noto Serif CJK SC" w:cs="Lohit Devanagari"/>
          <w:b w:val="0"/>
          <w:bCs w:val="0"/>
          <w:sz w:val="24"/>
          <w:szCs w:val="24"/>
          <w:lang w:val="uk-UA"/>
        </w:rPr>
        <w:t>Працівники КЗ «МПК» в обов’язковому порядку підлягають особистому страхуванню за рахунок коштів відповідних органів місцевого самоврядування, що утворили КЗ «МПК».</w:t>
      </w:r>
      <w:bookmarkEnd w:id="15"/>
    </w:p>
    <w:p w14:paraId="347F1AFE"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8.9. Працівники КЗ «МПК»  реалізують право на працю шляхом укладання трудового договору. </w:t>
      </w:r>
    </w:p>
    <w:p w14:paraId="0B3B6183"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8.10. </w:t>
      </w:r>
      <w:bookmarkStart w:id="16" w:name="_Hlk117782615"/>
      <w:r w:rsidRPr="00AC19A4">
        <w:rPr>
          <w:rFonts w:eastAsia="Noto Serif CJK SC" w:cs="Lohit Devanagari"/>
          <w:b w:val="0"/>
          <w:bCs w:val="0"/>
          <w:sz w:val="24"/>
          <w:szCs w:val="24"/>
          <w:lang w:val="uk-UA"/>
        </w:rPr>
        <w:t>Трудові відносини, особливості праці (тривалість робочого часу та відпочинку) працівників КЗ «МПК» регулюються  законодавством про працю.</w:t>
      </w:r>
      <w:bookmarkEnd w:id="16"/>
    </w:p>
    <w:p w14:paraId="00188CE6"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8.11. Оплата праці персоналу здійснюється у порядку, визначеному чинним законодавством. Встановлення надбавок, доплат та преміювання здійснюється в межах видатків, передбачених кошторисом. </w:t>
      </w:r>
    </w:p>
    <w:p w14:paraId="48E210C5"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8.1</w:t>
      </w:r>
      <w:bookmarkStart w:id="17" w:name="_Hlk117782607"/>
      <w:r w:rsidRPr="00AC19A4">
        <w:rPr>
          <w:rFonts w:eastAsia="Noto Serif CJK SC" w:cs="Lohit Devanagari"/>
          <w:b w:val="0"/>
          <w:bCs w:val="0"/>
          <w:sz w:val="24"/>
          <w:szCs w:val="24"/>
          <w:lang w:val="uk-UA"/>
        </w:rPr>
        <w:t>2. Питання щодо соціального захисту працівників КЗ «МПК», покращення умов їх праці, життя і здоров’я та членів їх сімей вирішуються органом місцевого самоврядування відповідно до законодавства.</w:t>
      </w:r>
      <w:bookmarkEnd w:id="17"/>
    </w:p>
    <w:p w14:paraId="23AA3EC5"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8.13. Працівники КЗ «МПК», які відповідно до своїх обов’язків залучаються до ліквідації НС та НП, надається медична допомога та медико-психологічна реабілітація згідно з чинним законодавством. </w:t>
      </w:r>
    </w:p>
    <w:p w14:paraId="5536CD94" w14:textId="77777777" w:rsidR="00AC19A4" w:rsidRPr="00AC19A4" w:rsidRDefault="00AC19A4" w:rsidP="00AC19A4">
      <w:pPr>
        <w:tabs>
          <w:tab w:val="left" w:pos="709"/>
          <w:tab w:val="left" w:pos="851"/>
        </w:tabs>
        <w:spacing w:after="200" w:line="240" w:lineRule="auto"/>
        <w:ind w:firstLine="709"/>
        <w:contextualSpacing/>
        <w:jc w:val="both"/>
        <w:rPr>
          <w:rFonts w:eastAsia="Noto Serif CJK SC" w:cs="Lohit Devanagari"/>
          <w:sz w:val="24"/>
          <w:szCs w:val="24"/>
          <w:lang w:val="uk-UA"/>
        </w:rPr>
      </w:pPr>
      <w:r w:rsidRPr="00AC19A4">
        <w:rPr>
          <w:rFonts w:eastAsia="Noto Serif CJK SC" w:cs="Lohit Devanagari"/>
          <w:b w:val="0"/>
          <w:bCs w:val="0"/>
          <w:sz w:val="24"/>
          <w:szCs w:val="24"/>
          <w:lang w:val="uk-UA"/>
        </w:rPr>
        <w:t xml:space="preserve">8.14. За сім’єю загиблого (померлого) працівника КЗ «МПК» зберігається право на пільги, якими він користувався за місцем роботи згідно з чинним законодавством. </w:t>
      </w:r>
    </w:p>
    <w:p w14:paraId="7A6CEA4C" w14:textId="77777777" w:rsidR="00AC19A4" w:rsidRPr="00AC19A4" w:rsidRDefault="00AC19A4" w:rsidP="00AC19A4">
      <w:pPr>
        <w:spacing w:after="200" w:line="240" w:lineRule="auto"/>
        <w:ind w:firstLine="708"/>
        <w:contextualSpacing/>
        <w:jc w:val="both"/>
        <w:rPr>
          <w:rFonts w:eastAsia="Noto Serif CJK SC" w:cs="Lohit Devanagari"/>
          <w:bCs w:val="0"/>
          <w:sz w:val="24"/>
          <w:szCs w:val="24"/>
          <w:lang w:val="uk-UA"/>
        </w:rPr>
      </w:pPr>
      <w:r w:rsidRPr="00AC19A4">
        <w:rPr>
          <w:rFonts w:eastAsia="Noto Serif CJK SC" w:cs="Lohit Devanagari"/>
          <w:bCs w:val="0"/>
          <w:sz w:val="24"/>
          <w:szCs w:val="24"/>
          <w:lang w:val="uk-UA"/>
        </w:rPr>
        <w:t xml:space="preserve">9. Ліквідація і реорганізація </w:t>
      </w:r>
      <w:r w:rsidRPr="00AC19A4">
        <w:rPr>
          <w:rFonts w:eastAsia="Noto Serif CJK SC" w:cs="Lohit Devanagari"/>
          <w:sz w:val="24"/>
          <w:szCs w:val="24"/>
          <w:lang w:val="uk-UA"/>
        </w:rPr>
        <w:t>КЗ «МПК»</w:t>
      </w:r>
      <w:r w:rsidRPr="00AC19A4">
        <w:rPr>
          <w:rFonts w:eastAsia="Noto Serif CJK SC" w:cs="Lohit Devanagari"/>
          <w:b w:val="0"/>
          <w:bCs w:val="0"/>
          <w:sz w:val="24"/>
          <w:szCs w:val="24"/>
          <w:lang w:val="uk-UA"/>
        </w:rPr>
        <w:t xml:space="preserve"> </w:t>
      </w:r>
      <w:r w:rsidRPr="00AC19A4">
        <w:rPr>
          <w:rFonts w:eastAsia="Noto Serif CJK SC" w:cs="Lohit Devanagari"/>
          <w:bCs w:val="0"/>
          <w:sz w:val="24"/>
          <w:szCs w:val="24"/>
          <w:lang w:val="uk-UA"/>
        </w:rPr>
        <w:t xml:space="preserve"> </w:t>
      </w:r>
    </w:p>
    <w:p w14:paraId="3F655627" w14:textId="77777777" w:rsidR="00AC19A4" w:rsidRPr="00AC19A4" w:rsidRDefault="00AC19A4" w:rsidP="00AC19A4">
      <w:pPr>
        <w:spacing w:after="200" w:line="240" w:lineRule="auto"/>
        <w:ind w:firstLine="708"/>
        <w:contextualSpacing/>
        <w:jc w:val="both"/>
        <w:rPr>
          <w:rFonts w:ascii="Calibri" w:eastAsia="Noto Serif CJK SC" w:hAnsi="Calibri" w:cs="Lohit Devanagari"/>
          <w:b w:val="0"/>
          <w:bCs w:val="0"/>
          <w:sz w:val="24"/>
          <w:szCs w:val="24"/>
          <w:lang w:val="uk-UA"/>
        </w:rPr>
      </w:pPr>
      <w:r w:rsidRPr="00AC19A4">
        <w:rPr>
          <w:rFonts w:eastAsia="Noto Serif CJK SC" w:cs="Lohit Devanagari"/>
          <w:b w:val="0"/>
          <w:bCs w:val="0"/>
          <w:sz w:val="24"/>
          <w:szCs w:val="24"/>
          <w:lang w:val="uk-UA"/>
        </w:rPr>
        <w:t xml:space="preserve">9.1. </w:t>
      </w:r>
      <w:bookmarkStart w:id="18" w:name="_Hlk137548755"/>
      <w:r w:rsidRPr="00AC19A4">
        <w:rPr>
          <w:rFonts w:eastAsia="Noto Serif CJK SC" w:cs="Lohit Devanagari"/>
          <w:b w:val="0"/>
          <w:bCs w:val="0"/>
          <w:sz w:val="24"/>
          <w:szCs w:val="24"/>
          <w:lang w:val="uk-UA"/>
        </w:rPr>
        <w:t>Припинення діяльності КЗ «МПК» здійснюється за рішенням органу місцевого самоврядування, що його утворив, із завчасним (не менше ніж за 60 днів) інформуванням ГУ ДСНС України у Черкаській області.</w:t>
      </w:r>
    </w:p>
    <w:p w14:paraId="2DA6E96A" w14:textId="77777777" w:rsidR="00AC19A4" w:rsidRPr="00AC19A4" w:rsidRDefault="00AC19A4" w:rsidP="00AC19A4">
      <w:pPr>
        <w:spacing w:after="200" w:line="240" w:lineRule="auto"/>
        <w:ind w:firstLine="708"/>
        <w:contextualSpacing/>
        <w:jc w:val="both"/>
        <w:rPr>
          <w:rFonts w:eastAsia="Noto Serif CJK SC" w:cs="Lohit Devanagari"/>
          <w:b w:val="0"/>
          <w:bCs w:val="0"/>
          <w:sz w:val="24"/>
          <w:szCs w:val="24"/>
          <w:lang w:val="uk-UA"/>
        </w:rPr>
      </w:pPr>
      <w:r w:rsidRPr="00AC19A4">
        <w:rPr>
          <w:rFonts w:eastAsia="Noto Serif CJK SC" w:cs="Lohit Devanagari"/>
          <w:b w:val="0"/>
          <w:bCs w:val="0"/>
          <w:sz w:val="24"/>
          <w:szCs w:val="24"/>
          <w:lang w:val="uk-UA"/>
        </w:rPr>
        <w:t xml:space="preserve">9.2. У разі припинення діяльності КЗ «МПК» працівникам, які звільняються, гарантуються їх права згідно з трудовим законодавством України. </w:t>
      </w:r>
    </w:p>
    <w:bookmarkEnd w:id="18"/>
    <w:p w14:paraId="775559C7" w14:textId="77777777" w:rsidR="00AC19A4" w:rsidRPr="00AC19A4" w:rsidRDefault="00AC19A4" w:rsidP="00AC19A4">
      <w:pPr>
        <w:widowControl w:val="0"/>
        <w:suppressAutoHyphens/>
        <w:spacing w:after="0" w:line="228" w:lineRule="auto"/>
        <w:jc w:val="both"/>
        <w:rPr>
          <w:rFonts w:eastAsia="Noto Serif CJK SC" w:cs="Lohit Devanagari"/>
          <w:kern w:val="2"/>
          <w:sz w:val="24"/>
          <w:szCs w:val="24"/>
          <w:lang w:val="uk-UA" w:eastAsia="zh-CN" w:bidi="hi-IN"/>
        </w:rPr>
      </w:pPr>
      <w:r w:rsidRPr="00AC19A4">
        <w:rPr>
          <w:rFonts w:eastAsia="Noto Serif CJK SC" w:cs="Lohit Devanagari"/>
          <w:kern w:val="2"/>
          <w:sz w:val="24"/>
          <w:szCs w:val="24"/>
          <w:lang w:val="uk-UA" w:eastAsia="zh-CN" w:bidi="hi-IN"/>
        </w:rPr>
        <w:tab/>
        <w:t>10. Порядок внесення змін до Положення</w:t>
      </w:r>
    </w:p>
    <w:p w14:paraId="20621211" w14:textId="77777777" w:rsidR="00AC19A4" w:rsidRPr="00AC19A4" w:rsidRDefault="00AC19A4" w:rsidP="00AC19A4">
      <w:pPr>
        <w:widowControl w:val="0"/>
        <w:suppressAutoHyphens/>
        <w:spacing w:after="0" w:line="228" w:lineRule="auto"/>
        <w:jc w:val="both"/>
        <w:rPr>
          <w:rFonts w:eastAsia="Noto Serif CJK SC" w:cs="Lohit Devanagari"/>
          <w:b w:val="0"/>
          <w:bCs w:val="0"/>
          <w:kern w:val="2"/>
          <w:sz w:val="24"/>
          <w:szCs w:val="24"/>
          <w:lang w:val="uk-UA" w:eastAsia="zh-CN" w:bidi="hi-IN"/>
        </w:rPr>
      </w:pPr>
      <w:r w:rsidRPr="00AC19A4">
        <w:rPr>
          <w:rFonts w:eastAsia="Noto Serif CJK SC" w:cs="Lohit Devanagari"/>
          <w:b w:val="0"/>
          <w:bCs w:val="0"/>
          <w:kern w:val="2"/>
          <w:sz w:val="24"/>
          <w:szCs w:val="24"/>
          <w:lang w:val="uk-UA" w:eastAsia="zh-CN" w:bidi="hi-IN"/>
        </w:rPr>
        <w:tab/>
        <w:t>Внесення змін та доповнень до цього Положення здійснюється органом місцевого самоврядування, який утворив та утримує КЗ «МПК», за погодженням з ГУ ДСНС України у Черкаській області.</w:t>
      </w:r>
    </w:p>
    <w:p w14:paraId="6D5BE9DE" w14:textId="77777777" w:rsidR="00AC19A4" w:rsidRPr="00AC19A4" w:rsidRDefault="00AC19A4" w:rsidP="00AC19A4">
      <w:pPr>
        <w:widowControl w:val="0"/>
        <w:suppressAutoHyphens/>
        <w:spacing w:after="0" w:line="228" w:lineRule="auto"/>
        <w:jc w:val="both"/>
        <w:rPr>
          <w:rFonts w:eastAsia="Noto Serif CJK SC" w:cs="Lohit Devanagari"/>
          <w:b w:val="0"/>
          <w:bCs w:val="0"/>
          <w:kern w:val="2"/>
          <w:sz w:val="24"/>
          <w:szCs w:val="24"/>
          <w:lang w:val="uk-UA" w:eastAsia="zh-CN" w:bidi="hi-IN"/>
        </w:rPr>
      </w:pPr>
    </w:p>
    <w:p w14:paraId="7A27E5BA" w14:textId="77777777" w:rsidR="00AC19A4" w:rsidRPr="00AC19A4" w:rsidRDefault="00AC19A4" w:rsidP="00AC19A4">
      <w:pPr>
        <w:widowControl w:val="0"/>
        <w:suppressAutoHyphens/>
        <w:spacing w:after="0" w:line="228" w:lineRule="auto"/>
        <w:jc w:val="both"/>
        <w:rPr>
          <w:rFonts w:eastAsia="Noto Serif CJK SC" w:cs="Lohit Devanagari"/>
          <w:b w:val="0"/>
          <w:bCs w:val="0"/>
          <w:kern w:val="2"/>
          <w:sz w:val="24"/>
          <w:szCs w:val="24"/>
          <w:lang w:val="uk-UA" w:eastAsia="zh-CN" w:bidi="hi-IN"/>
        </w:rPr>
      </w:pPr>
    </w:p>
    <w:p w14:paraId="15782544" w14:textId="3508F803" w:rsidR="00344288" w:rsidRPr="00FB56A0" w:rsidRDefault="00AC19A4" w:rsidP="00AC19A4">
      <w:pPr>
        <w:rPr>
          <w:sz w:val="24"/>
          <w:szCs w:val="24"/>
          <w:lang w:val="uk-UA"/>
        </w:rPr>
      </w:pPr>
      <w:proofErr w:type="spellStart"/>
      <w:r w:rsidRPr="00FB56A0">
        <w:rPr>
          <w:rFonts w:eastAsia="Noto Serif CJK SC" w:cs="Lohit Devanagari"/>
          <w:b w:val="0"/>
          <w:bCs w:val="0"/>
          <w:sz w:val="24"/>
          <w:szCs w:val="24"/>
        </w:rPr>
        <w:t>Секретар</w:t>
      </w:r>
      <w:proofErr w:type="spellEnd"/>
      <w:r w:rsidRPr="00FB56A0">
        <w:rPr>
          <w:rFonts w:eastAsia="Noto Serif CJK SC" w:cs="Lohit Devanagari"/>
          <w:b w:val="0"/>
          <w:bCs w:val="0"/>
          <w:sz w:val="24"/>
          <w:szCs w:val="24"/>
        </w:rPr>
        <w:t xml:space="preserve"> </w:t>
      </w:r>
      <w:proofErr w:type="spellStart"/>
      <w:r w:rsidRPr="00FB56A0">
        <w:rPr>
          <w:rFonts w:eastAsia="Noto Serif CJK SC" w:cs="Lohit Devanagari"/>
          <w:b w:val="0"/>
          <w:bCs w:val="0"/>
          <w:sz w:val="24"/>
          <w:szCs w:val="24"/>
        </w:rPr>
        <w:t>сільської</w:t>
      </w:r>
      <w:proofErr w:type="spellEnd"/>
      <w:r w:rsidRPr="00FB56A0">
        <w:rPr>
          <w:rFonts w:eastAsia="Noto Serif CJK SC" w:cs="Lohit Devanagari"/>
          <w:b w:val="0"/>
          <w:bCs w:val="0"/>
          <w:sz w:val="24"/>
          <w:szCs w:val="24"/>
        </w:rPr>
        <w:t xml:space="preserve"> ради                    </w:t>
      </w:r>
      <w:r w:rsidRPr="00FB56A0">
        <w:rPr>
          <w:rFonts w:eastAsia="Noto Serif CJK SC" w:cs="Lohit Devanagari"/>
          <w:b w:val="0"/>
          <w:bCs w:val="0"/>
          <w:sz w:val="24"/>
          <w:szCs w:val="24"/>
          <w:lang w:val="uk-UA"/>
        </w:rPr>
        <w:t xml:space="preserve"> </w:t>
      </w:r>
      <w:r w:rsidR="00FB56A0">
        <w:rPr>
          <w:rFonts w:eastAsia="Noto Serif CJK SC" w:cs="Lohit Devanagari"/>
          <w:b w:val="0"/>
          <w:bCs w:val="0"/>
          <w:sz w:val="24"/>
          <w:szCs w:val="24"/>
          <w:lang w:val="uk-UA"/>
        </w:rPr>
        <w:t xml:space="preserve">                  </w:t>
      </w:r>
      <w:r w:rsidRPr="00FB56A0">
        <w:rPr>
          <w:rFonts w:eastAsia="Noto Serif CJK SC" w:cs="Lohit Devanagari"/>
          <w:b w:val="0"/>
          <w:bCs w:val="0"/>
          <w:sz w:val="24"/>
          <w:szCs w:val="24"/>
          <w:lang w:val="uk-UA"/>
        </w:rPr>
        <w:t xml:space="preserve">                                               Інна НЕВГОД</w:t>
      </w:r>
    </w:p>
    <w:sectPr w:rsidR="00344288" w:rsidRPr="00FB56A0" w:rsidSect="00EE1AB0">
      <w:pgSz w:w="11907" w:h="16840" w:code="9"/>
      <w:pgMar w:top="1134" w:right="567" w:bottom="851" w:left="1701" w:header="720" w:footer="720" w:gutter="0"/>
      <w:paperSrc w:first="4"/>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Noto Serif CJK SC">
    <w:altName w:val="Cambria"/>
    <w:panose1 w:val="00000000000000000000"/>
    <w:charset w:val="00"/>
    <w:family w:val="roman"/>
    <w:notTrueType/>
    <w:pitch w:val="default"/>
    <w:sig w:usb0="00000003" w:usb1="00000000" w:usb2="00000000" w:usb3="00000000" w:csb0="00000001" w:csb1="00000000"/>
  </w:font>
  <w:font w:name="Lohit Devanagari">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29AE"/>
    <w:multiLevelType w:val="hybridMultilevel"/>
    <w:tmpl w:val="02FCDDAA"/>
    <w:lvl w:ilvl="0" w:tplc="6DAE0C5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32515B"/>
    <w:multiLevelType w:val="multilevel"/>
    <w:tmpl w:val="8B04B9E0"/>
    <w:lvl w:ilvl="0">
      <w:start w:val="3"/>
      <w:numFmt w:val="decimal"/>
      <w:lvlText w:val="%1."/>
      <w:lvlJc w:val="left"/>
      <w:pPr>
        <w:tabs>
          <w:tab w:val="num" w:pos="0"/>
        </w:tabs>
        <w:ind w:left="1142" w:hanging="432"/>
      </w:pPr>
      <w:rPr>
        <w:b w:val="0"/>
      </w:rPr>
    </w:lvl>
    <w:lvl w:ilvl="1">
      <w:start w:val="1"/>
      <w:numFmt w:val="decimal"/>
      <w:lvlText w:val="%1.%2."/>
      <w:lvlJc w:val="left"/>
      <w:pPr>
        <w:tabs>
          <w:tab w:val="num" w:pos="0"/>
        </w:tabs>
        <w:ind w:left="1429" w:hanging="72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3207" w:hanging="1080"/>
      </w:pPr>
      <w:rPr>
        <w:b w:val="0"/>
      </w:rPr>
    </w:lvl>
    <w:lvl w:ilvl="4">
      <w:start w:val="1"/>
      <w:numFmt w:val="decimal"/>
      <w:lvlText w:val="%1.%2.%3.%4.%5."/>
      <w:lvlJc w:val="left"/>
      <w:pPr>
        <w:tabs>
          <w:tab w:val="num" w:pos="0"/>
        </w:tabs>
        <w:ind w:left="3916" w:hanging="1080"/>
      </w:pPr>
      <w:rPr>
        <w:b w:val="0"/>
      </w:rPr>
    </w:lvl>
    <w:lvl w:ilvl="5">
      <w:start w:val="1"/>
      <w:numFmt w:val="decimal"/>
      <w:lvlText w:val="%1.%2.%3.%4.%5.%6."/>
      <w:lvlJc w:val="left"/>
      <w:pPr>
        <w:tabs>
          <w:tab w:val="num" w:pos="0"/>
        </w:tabs>
        <w:ind w:left="4985" w:hanging="1440"/>
      </w:pPr>
      <w:rPr>
        <w:b w:val="0"/>
      </w:rPr>
    </w:lvl>
    <w:lvl w:ilvl="6">
      <w:start w:val="1"/>
      <w:numFmt w:val="decimal"/>
      <w:lvlText w:val="%1.%2.%3.%4.%5.%6.%7."/>
      <w:lvlJc w:val="left"/>
      <w:pPr>
        <w:tabs>
          <w:tab w:val="num" w:pos="0"/>
        </w:tabs>
        <w:ind w:left="6054" w:hanging="1800"/>
      </w:pPr>
      <w:rPr>
        <w:b w:val="0"/>
      </w:rPr>
    </w:lvl>
    <w:lvl w:ilvl="7">
      <w:start w:val="1"/>
      <w:numFmt w:val="decimal"/>
      <w:lvlText w:val="%1.%2.%3.%4.%5.%6.%7.%8."/>
      <w:lvlJc w:val="left"/>
      <w:pPr>
        <w:tabs>
          <w:tab w:val="num" w:pos="0"/>
        </w:tabs>
        <w:ind w:left="6763" w:hanging="1800"/>
      </w:pPr>
      <w:rPr>
        <w:b w:val="0"/>
      </w:rPr>
    </w:lvl>
    <w:lvl w:ilvl="8">
      <w:start w:val="1"/>
      <w:numFmt w:val="decimal"/>
      <w:lvlText w:val="%1.%2.%3.%4.%5.%6.%7.%8.%9."/>
      <w:lvlJc w:val="left"/>
      <w:pPr>
        <w:tabs>
          <w:tab w:val="num" w:pos="0"/>
        </w:tabs>
        <w:ind w:left="7832" w:hanging="2160"/>
      </w:pPr>
      <w:rPr>
        <w:b w:val="0"/>
      </w:rPr>
    </w:lvl>
  </w:abstractNum>
  <w:abstractNum w:abstractNumId="2">
    <w:nsid w:val="33AC0309"/>
    <w:multiLevelType w:val="multilevel"/>
    <w:tmpl w:val="36803214"/>
    <w:lvl w:ilvl="0">
      <w:start w:val="5"/>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640"/>
    <w:rsid w:val="000C3890"/>
    <w:rsid w:val="00344288"/>
    <w:rsid w:val="00425C13"/>
    <w:rsid w:val="005813E4"/>
    <w:rsid w:val="00587515"/>
    <w:rsid w:val="00611FEF"/>
    <w:rsid w:val="007D2886"/>
    <w:rsid w:val="0081109F"/>
    <w:rsid w:val="00871992"/>
    <w:rsid w:val="00A142E4"/>
    <w:rsid w:val="00AC19A4"/>
    <w:rsid w:val="00CA3CB9"/>
    <w:rsid w:val="00D01640"/>
    <w:rsid w:val="00EE1AB0"/>
    <w:rsid w:val="00F82F98"/>
    <w:rsid w:val="00FB5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640"/>
    <w:pPr>
      <w:spacing w:line="259" w:lineRule="auto"/>
    </w:pPr>
    <w:rPr>
      <w:rFonts w:ascii="Times New Roman" w:hAnsi="Times New Roman" w:cs="Times New Roman"/>
      <w:b/>
      <w:bCs/>
      <w:kern w:val="0"/>
      <w:sz w:val="28"/>
      <w:szCs w:val="28"/>
      <w14:ligatures w14:val="none"/>
    </w:rPr>
  </w:style>
  <w:style w:type="paragraph" w:styleId="1">
    <w:name w:val="heading 1"/>
    <w:basedOn w:val="a"/>
    <w:next w:val="a"/>
    <w:link w:val="10"/>
    <w:uiPriority w:val="9"/>
    <w:qFormat/>
    <w:rsid w:val="00D01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1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1640"/>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D016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16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16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16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16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16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6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16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16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16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16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16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1640"/>
    <w:rPr>
      <w:rFonts w:eastAsiaTheme="majorEastAsia" w:cstheme="majorBidi"/>
      <w:color w:val="595959" w:themeColor="text1" w:themeTint="A6"/>
    </w:rPr>
  </w:style>
  <w:style w:type="character" w:customStyle="1" w:styleId="80">
    <w:name w:val="Заголовок 8 Знак"/>
    <w:basedOn w:val="a0"/>
    <w:link w:val="8"/>
    <w:uiPriority w:val="9"/>
    <w:semiHidden/>
    <w:rsid w:val="00D016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1640"/>
    <w:rPr>
      <w:rFonts w:eastAsiaTheme="majorEastAsia" w:cstheme="majorBidi"/>
      <w:color w:val="272727" w:themeColor="text1" w:themeTint="D8"/>
    </w:rPr>
  </w:style>
  <w:style w:type="paragraph" w:styleId="a3">
    <w:name w:val="Title"/>
    <w:basedOn w:val="a"/>
    <w:next w:val="a"/>
    <w:link w:val="a4"/>
    <w:uiPriority w:val="10"/>
    <w:qFormat/>
    <w:rsid w:val="00D0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01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640"/>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D016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1640"/>
    <w:pPr>
      <w:spacing w:before="160"/>
      <w:jc w:val="center"/>
    </w:pPr>
    <w:rPr>
      <w:i/>
      <w:iCs/>
      <w:color w:val="404040" w:themeColor="text1" w:themeTint="BF"/>
    </w:rPr>
  </w:style>
  <w:style w:type="character" w:customStyle="1" w:styleId="22">
    <w:name w:val="Цитата 2 Знак"/>
    <w:basedOn w:val="a0"/>
    <w:link w:val="21"/>
    <w:uiPriority w:val="29"/>
    <w:rsid w:val="00D01640"/>
    <w:rPr>
      <w:i/>
      <w:iCs/>
      <w:color w:val="404040" w:themeColor="text1" w:themeTint="BF"/>
    </w:rPr>
  </w:style>
  <w:style w:type="paragraph" w:styleId="a7">
    <w:name w:val="List Paragraph"/>
    <w:basedOn w:val="a"/>
    <w:uiPriority w:val="34"/>
    <w:qFormat/>
    <w:rsid w:val="00D01640"/>
    <w:pPr>
      <w:ind w:left="720"/>
      <w:contextualSpacing/>
    </w:pPr>
  </w:style>
  <w:style w:type="character" w:styleId="a8">
    <w:name w:val="Intense Emphasis"/>
    <w:basedOn w:val="a0"/>
    <w:uiPriority w:val="21"/>
    <w:qFormat/>
    <w:rsid w:val="00D01640"/>
    <w:rPr>
      <w:i/>
      <w:iCs/>
      <w:color w:val="2F5496" w:themeColor="accent1" w:themeShade="BF"/>
    </w:rPr>
  </w:style>
  <w:style w:type="paragraph" w:styleId="a9">
    <w:name w:val="Intense Quote"/>
    <w:basedOn w:val="a"/>
    <w:next w:val="a"/>
    <w:link w:val="aa"/>
    <w:uiPriority w:val="30"/>
    <w:qFormat/>
    <w:rsid w:val="00D01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1640"/>
    <w:rPr>
      <w:i/>
      <w:iCs/>
      <w:color w:val="2F5496" w:themeColor="accent1" w:themeShade="BF"/>
    </w:rPr>
  </w:style>
  <w:style w:type="character" w:styleId="ab">
    <w:name w:val="Intense Reference"/>
    <w:basedOn w:val="a0"/>
    <w:uiPriority w:val="32"/>
    <w:qFormat/>
    <w:rsid w:val="00D01640"/>
    <w:rPr>
      <w:b/>
      <w:bCs/>
      <w:smallCaps/>
      <w:color w:val="2F5496" w:themeColor="accent1" w:themeShade="BF"/>
      <w:spacing w:val="5"/>
    </w:rPr>
  </w:style>
  <w:style w:type="character" w:styleId="ac">
    <w:name w:val="Strong"/>
    <w:basedOn w:val="a0"/>
    <w:uiPriority w:val="22"/>
    <w:qFormat/>
    <w:rsid w:val="00611FEF"/>
    <w:rPr>
      <w:b/>
      <w:bCs/>
    </w:rPr>
  </w:style>
  <w:style w:type="paragraph" w:styleId="ad">
    <w:name w:val="Balloon Text"/>
    <w:basedOn w:val="a"/>
    <w:link w:val="ae"/>
    <w:uiPriority w:val="99"/>
    <w:semiHidden/>
    <w:unhideWhenUsed/>
    <w:rsid w:val="00CA3CB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3CB9"/>
    <w:rPr>
      <w:rFonts w:ascii="Tahoma" w:hAnsi="Tahoma" w:cs="Tahoma"/>
      <w:b/>
      <w:bCs/>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640"/>
    <w:pPr>
      <w:spacing w:line="259" w:lineRule="auto"/>
    </w:pPr>
    <w:rPr>
      <w:rFonts w:ascii="Times New Roman" w:hAnsi="Times New Roman" w:cs="Times New Roman"/>
      <w:b/>
      <w:bCs/>
      <w:kern w:val="0"/>
      <w:sz w:val="28"/>
      <w:szCs w:val="28"/>
      <w14:ligatures w14:val="none"/>
    </w:rPr>
  </w:style>
  <w:style w:type="paragraph" w:styleId="1">
    <w:name w:val="heading 1"/>
    <w:basedOn w:val="a"/>
    <w:next w:val="a"/>
    <w:link w:val="10"/>
    <w:uiPriority w:val="9"/>
    <w:qFormat/>
    <w:rsid w:val="00D01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01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1640"/>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D016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16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16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16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16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16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16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016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16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016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16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16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1640"/>
    <w:rPr>
      <w:rFonts w:eastAsiaTheme="majorEastAsia" w:cstheme="majorBidi"/>
      <w:color w:val="595959" w:themeColor="text1" w:themeTint="A6"/>
    </w:rPr>
  </w:style>
  <w:style w:type="character" w:customStyle="1" w:styleId="80">
    <w:name w:val="Заголовок 8 Знак"/>
    <w:basedOn w:val="a0"/>
    <w:link w:val="8"/>
    <w:uiPriority w:val="9"/>
    <w:semiHidden/>
    <w:rsid w:val="00D016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1640"/>
    <w:rPr>
      <w:rFonts w:eastAsiaTheme="majorEastAsia" w:cstheme="majorBidi"/>
      <w:color w:val="272727" w:themeColor="text1" w:themeTint="D8"/>
    </w:rPr>
  </w:style>
  <w:style w:type="paragraph" w:styleId="a3">
    <w:name w:val="Title"/>
    <w:basedOn w:val="a"/>
    <w:next w:val="a"/>
    <w:link w:val="a4"/>
    <w:uiPriority w:val="10"/>
    <w:qFormat/>
    <w:rsid w:val="00D0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01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640"/>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D016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1640"/>
    <w:pPr>
      <w:spacing w:before="160"/>
      <w:jc w:val="center"/>
    </w:pPr>
    <w:rPr>
      <w:i/>
      <w:iCs/>
      <w:color w:val="404040" w:themeColor="text1" w:themeTint="BF"/>
    </w:rPr>
  </w:style>
  <w:style w:type="character" w:customStyle="1" w:styleId="22">
    <w:name w:val="Цитата 2 Знак"/>
    <w:basedOn w:val="a0"/>
    <w:link w:val="21"/>
    <w:uiPriority w:val="29"/>
    <w:rsid w:val="00D01640"/>
    <w:rPr>
      <w:i/>
      <w:iCs/>
      <w:color w:val="404040" w:themeColor="text1" w:themeTint="BF"/>
    </w:rPr>
  </w:style>
  <w:style w:type="paragraph" w:styleId="a7">
    <w:name w:val="List Paragraph"/>
    <w:basedOn w:val="a"/>
    <w:uiPriority w:val="34"/>
    <w:qFormat/>
    <w:rsid w:val="00D01640"/>
    <w:pPr>
      <w:ind w:left="720"/>
      <w:contextualSpacing/>
    </w:pPr>
  </w:style>
  <w:style w:type="character" w:styleId="a8">
    <w:name w:val="Intense Emphasis"/>
    <w:basedOn w:val="a0"/>
    <w:uiPriority w:val="21"/>
    <w:qFormat/>
    <w:rsid w:val="00D01640"/>
    <w:rPr>
      <w:i/>
      <w:iCs/>
      <w:color w:val="2F5496" w:themeColor="accent1" w:themeShade="BF"/>
    </w:rPr>
  </w:style>
  <w:style w:type="paragraph" w:styleId="a9">
    <w:name w:val="Intense Quote"/>
    <w:basedOn w:val="a"/>
    <w:next w:val="a"/>
    <w:link w:val="aa"/>
    <w:uiPriority w:val="30"/>
    <w:qFormat/>
    <w:rsid w:val="00D01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01640"/>
    <w:rPr>
      <w:i/>
      <w:iCs/>
      <w:color w:val="2F5496" w:themeColor="accent1" w:themeShade="BF"/>
    </w:rPr>
  </w:style>
  <w:style w:type="character" w:styleId="ab">
    <w:name w:val="Intense Reference"/>
    <w:basedOn w:val="a0"/>
    <w:uiPriority w:val="32"/>
    <w:qFormat/>
    <w:rsid w:val="00D01640"/>
    <w:rPr>
      <w:b/>
      <w:bCs/>
      <w:smallCaps/>
      <w:color w:val="2F5496" w:themeColor="accent1" w:themeShade="BF"/>
      <w:spacing w:val="5"/>
    </w:rPr>
  </w:style>
  <w:style w:type="character" w:styleId="ac">
    <w:name w:val="Strong"/>
    <w:basedOn w:val="a0"/>
    <w:uiPriority w:val="22"/>
    <w:qFormat/>
    <w:rsid w:val="00611FEF"/>
    <w:rPr>
      <w:b/>
      <w:bCs/>
    </w:rPr>
  </w:style>
  <w:style w:type="paragraph" w:styleId="ad">
    <w:name w:val="Balloon Text"/>
    <w:basedOn w:val="a"/>
    <w:link w:val="ae"/>
    <w:uiPriority w:val="99"/>
    <w:semiHidden/>
    <w:unhideWhenUsed/>
    <w:rsid w:val="00CA3CB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3CB9"/>
    <w:rPr>
      <w:rFonts w:ascii="Tahoma" w:hAnsi="Tahoma" w:cs="Tahoma"/>
      <w:b/>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10</Pages>
  <Words>4447</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КЗМПК</dc:creator>
  <cp:keywords/>
  <dc:description/>
  <cp:lastModifiedBy>SEKRETAR</cp:lastModifiedBy>
  <cp:revision>7</cp:revision>
  <cp:lastPrinted>2025-11-20T10:17:00Z</cp:lastPrinted>
  <dcterms:created xsi:type="dcterms:W3CDTF">2025-10-08T08:53:00Z</dcterms:created>
  <dcterms:modified xsi:type="dcterms:W3CDTF">2025-11-20T10:17:00Z</dcterms:modified>
</cp:coreProperties>
</file>