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EEA3" w14:textId="77777777" w:rsidR="001613CA" w:rsidRDefault="001613CA" w:rsidP="001613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5F7291" wp14:editId="0BBB23E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CC96B" w14:textId="77777777" w:rsidR="001613CA" w:rsidRDefault="001613CA" w:rsidP="001613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1107DE6C" w14:textId="77777777" w:rsidR="001613CA" w:rsidRDefault="001613CA" w:rsidP="001613C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Сімдесят перша сесія восьмого скликання</w:t>
      </w:r>
    </w:p>
    <w:p w14:paraId="75EC92D3" w14:textId="77777777" w:rsidR="001613CA" w:rsidRDefault="001613CA" w:rsidP="001613CA">
      <w:pPr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РІШЕННЯ/ПРОЕКТ/</w:t>
      </w:r>
    </w:p>
    <w:p w14:paraId="0FC98E55" w14:textId="77777777" w:rsidR="001613CA" w:rsidRDefault="001613CA" w:rsidP="001613C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12.09.2025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№ 71-00/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42661916" w14:textId="77777777" w:rsidR="001613CA" w:rsidRDefault="001613CA" w:rsidP="001613C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с. Степанки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61DD4266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04921FE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рішення </w:t>
      </w:r>
    </w:p>
    <w:p w14:paraId="10A9C613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 ради</w:t>
      </w:r>
    </w:p>
    <w:p w14:paraId="5C206E3D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21.12.2024 № 61-21/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</w:p>
    <w:p w14:paraId="6332103A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«Про продовження терміну </w:t>
      </w:r>
    </w:p>
    <w:p w14:paraId="12A56CF8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дії місцевих програм» (зі змінами)</w:t>
      </w:r>
    </w:p>
    <w:p w14:paraId="6F522F25" w14:textId="77777777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E7A277" w14:textId="4C74B060" w:rsidR="001613CA" w:rsidRDefault="001613CA" w:rsidP="001613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пункту 22 частини 1 статті 26 Закону України «Про місцеве самоврядування в Україні», пункту 1 частини 5 статті 9 Закону України «Про правовий режим воєнного стану», статті 14 Закону України «Про основи національного спротиву», </w:t>
      </w:r>
      <w:r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від 24 лютого 2022 року № 64/2022 «Про введення воєнного стану в Україні» затвердженого Законом України від 24 лютого 2022 року № 2102-ІХ (зі змінами) 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rFonts w:ascii="Times New Roman" w:hAnsi="Times New Roman"/>
          <w:sz w:val="28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сільської ради від 21.12.2024 № 61-21/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продовження терміну дії місцевих програм» (зі змінами від 28.07.2025 № 69-14/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розглянувши лист військової частини № </w:t>
      </w:r>
      <w:r w:rsidR="004242BC">
        <w:rPr>
          <w:rFonts w:ascii="Times New Roman" w:hAnsi="Times New Roman"/>
          <w:sz w:val="28"/>
          <w:szCs w:val="24"/>
          <w:lang w:val="uk-UA" w:eastAsia="uk-UA"/>
        </w:rPr>
        <w:t>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від 02.09.2025 № 1/61/15/-1560-2025, </w:t>
      </w:r>
      <w:r>
        <w:rPr>
          <w:rFonts w:ascii="Times New Roman" w:hAnsi="Times New Roman" w:cs="Times New Roman"/>
          <w:sz w:val="28"/>
          <w:szCs w:val="24"/>
          <w:lang w:val="uk-UA" w:eastAsia="uk-UA"/>
        </w:rPr>
        <w:t xml:space="preserve">сільська рада </w:t>
      </w:r>
    </w:p>
    <w:p w14:paraId="57508B04" w14:textId="77777777" w:rsidR="001613CA" w:rsidRDefault="001613CA" w:rsidP="001613C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sz w:val="28"/>
          <w:szCs w:val="24"/>
          <w:lang w:val="uk-UA" w:eastAsia="uk-UA"/>
        </w:rPr>
        <w:t>ВИРІШИЛА:</w:t>
      </w:r>
    </w:p>
    <w:p w14:paraId="47F205D9" w14:textId="24FBD29B" w:rsidR="001613CA" w:rsidRDefault="001613CA" w:rsidP="001613C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bCs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>Внести зміни до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4"/>
          <w:lang w:val="uk-UA" w:eastAsia="uk-UA"/>
        </w:rPr>
        <w:t xml:space="preserve">рішення </w:t>
      </w:r>
      <w:proofErr w:type="spellStart"/>
      <w:r>
        <w:rPr>
          <w:rFonts w:ascii="Times New Roman" w:hAnsi="Times New Roman"/>
          <w:bCs/>
          <w:sz w:val="28"/>
          <w:szCs w:val="24"/>
          <w:lang w:val="uk-UA" w:eastAsia="uk-UA"/>
        </w:rPr>
        <w:t>Степанківської</w:t>
      </w:r>
      <w:proofErr w:type="spellEnd"/>
      <w:r>
        <w:rPr>
          <w:rFonts w:ascii="Times New Roman" w:hAnsi="Times New Roman"/>
          <w:bCs/>
          <w:sz w:val="28"/>
          <w:szCs w:val="24"/>
          <w:lang w:val="uk-UA" w:eastAsia="uk-UA"/>
        </w:rPr>
        <w:t xml:space="preserve"> сільської ради від 21.12.2024                           № 61-21/</w:t>
      </w:r>
      <w:r>
        <w:rPr>
          <w:rFonts w:ascii="Times New Roman" w:hAnsi="Times New Roman"/>
          <w:bCs/>
          <w:sz w:val="28"/>
          <w:szCs w:val="24"/>
          <w:lang w:val="en-US" w:eastAsia="uk-UA"/>
        </w:rPr>
        <w:t>VIII</w:t>
      </w:r>
      <w:r>
        <w:rPr>
          <w:rFonts w:ascii="Times New Roman" w:hAnsi="Times New Roman"/>
          <w:bCs/>
          <w:sz w:val="28"/>
          <w:szCs w:val="24"/>
          <w:lang w:val="uk-UA" w:eastAsia="uk-UA"/>
        </w:rPr>
        <w:t xml:space="preserve"> «Про продовження терміну дії місцевих програм» (зі змінами), а саме до 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п.п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 xml:space="preserve">. 1.2.7 п.1.2. ч.1 рішення сесії 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 xml:space="preserve"> сільської ради від 21.12.2024 № 61-21/VIII «Про продовження терміну дії місцевих програм» доповнивши «перелік заходів» п.4 додатку до програми «Заходи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підтримки та організації надання шефської допомоги в/ч № </w:t>
      </w:r>
      <w:r w:rsidR="004242BC">
        <w:rPr>
          <w:rFonts w:ascii="Times New Roman" w:hAnsi="Times New Roman"/>
          <w:sz w:val="28"/>
          <w:szCs w:val="24"/>
          <w:lang w:val="uk-UA" w:eastAsia="uk-UA"/>
        </w:rPr>
        <w:t>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Національної гвардії України  на 2023-2027 роки» словами «мішеневих установок, гонг».</w:t>
      </w:r>
    </w:p>
    <w:p w14:paraId="2AD7372A" w14:textId="77777777" w:rsidR="001613CA" w:rsidRDefault="001613CA" w:rsidP="001613C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постійно 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1D6C1E3A" w14:textId="77777777" w:rsidR="001613CA" w:rsidRDefault="001613CA" w:rsidP="001613CA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053FC" w14:textId="77777777" w:rsidR="001613CA" w:rsidRDefault="001613CA" w:rsidP="001613CA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6E32DE3C" w14:textId="77777777" w:rsidR="001613CA" w:rsidRDefault="001613CA" w:rsidP="001613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Підготували     </w:t>
      </w:r>
    </w:p>
    <w:p w14:paraId="30848F05" w14:textId="77777777" w:rsidR="001613CA" w:rsidRDefault="001613CA" w:rsidP="001613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Нач.заг.від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                 Віталіна КИРИЧЕНКО</w:t>
      </w:r>
    </w:p>
    <w:p w14:paraId="686F89F5" w14:textId="77777777" w:rsidR="001613CA" w:rsidRDefault="001613CA" w:rsidP="001613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0C5F5D" w14:textId="77777777" w:rsidR="001613CA" w:rsidRDefault="001613CA" w:rsidP="001613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1613CA" w:rsidSect="001613CA">
          <w:pgSz w:w="11906" w:h="16838"/>
          <w:pgMar w:top="851" w:right="567" w:bottom="142" w:left="1701" w:header="708" w:footer="708" w:gutter="0"/>
          <w:cols w:space="720"/>
        </w:sect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Спец.юрисконсульт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Олександр НІМИЧ</w:t>
      </w:r>
    </w:p>
    <w:p w14:paraId="5DFAF395" w14:textId="77777777" w:rsidR="00B315FC" w:rsidRPr="004242BC" w:rsidRDefault="00B315FC">
      <w:pPr>
        <w:rPr>
          <w:lang w:val="uk-UA"/>
        </w:rPr>
      </w:pPr>
    </w:p>
    <w:sectPr w:rsidR="00B315FC" w:rsidRPr="0042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1C2C"/>
    <w:multiLevelType w:val="hybridMultilevel"/>
    <w:tmpl w:val="A0405516"/>
    <w:lvl w:ilvl="0" w:tplc="B35436BE">
      <w:start w:val="1"/>
      <w:numFmt w:val="decimal"/>
      <w:lvlText w:val="%1."/>
      <w:lvlJc w:val="left"/>
      <w:pPr>
        <w:ind w:left="730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90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9A"/>
    <w:rsid w:val="001613CA"/>
    <w:rsid w:val="004242BC"/>
    <w:rsid w:val="0081249A"/>
    <w:rsid w:val="00954FF4"/>
    <w:rsid w:val="00B3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0197"/>
  <w15:docId w15:val="{803CE84D-8F42-EB4D-B02F-E8E36A3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3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3</cp:revision>
  <dcterms:created xsi:type="dcterms:W3CDTF">2025-09-08T13:44:00Z</dcterms:created>
  <dcterms:modified xsi:type="dcterms:W3CDTF">2025-09-30T11:15:00Z</dcterms:modified>
</cp:coreProperties>
</file>