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5D78" w14:textId="77777777" w:rsidR="009877AC" w:rsidRPr="00E87C5D" w:rsidRDefault="009877AC" w:rsidP="009877AC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E87C5D">
        <w:rPr>
          <w:rFonts w:ascii="Calibri" w:eastAsia="Times New Roman" w:hAnsi="Calibri" w:cs="Times New Roman"/>
          <w:noProof/>
          <w:kern w:val="1"/>
          <w:lang w:eastAsia="ru-RU"/>
        </w:rPr>
        <w:drawing>
          <wp:inline distT="0" distB="0" distL="0" distR="0" wp14:anchorId="7343E67B" wp14:editId="0EEE0385">
            <wp:extent cx="44767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BA660" w14:textId="77777777" w:rsidR="009877AC" w:rsidRPr="00E87C5D" w:rsidRDefault="009877AC" w:rsidP="009877AC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E87C5D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 xml:space="preserve">СТЕПАНКІВСЬКА СІЛЬСЬКА РАДА </w:t>
      </w:r>
    </w:p>
    <w:p w14:paraId="289A8C4A" w14:textId="77777777" w:rsidR="009877AC" w:rsidRPr="00E87C5D" w:rsidRDefault="009877AC" w:rsidP="009877AC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</w:pPr>
      <w:r w:rsidRPr="00E87C5D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>ВИКОНАВЧИЙ КОМІТЕТ</w:t>
      </w:r>
    </w:p>
    <w:p w14:paraId="4C4B77B7" w14:textId="77777777" w:rsidR="00D434B7" w:rsidRPr="00E21B12" w:rsidRDefault="00D434B7" w:rsidP="00D434B7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E21B12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>РІШЕННЯ /ПРОЄКТ/</w:t>
      </w:r>
    </w:p>
    <w:p w14:paraId="6CE44142" w14:textId="6A1786AE" w:rsidR="009877AC" w:rsidRPr="00D434B7" w:rsidRDefault="00D434B7" w:rsidP="00D434B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1B12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>00/00/202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>5</w:t>
      </w:r>
      <w:r w:rsidRPr="00E21B12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 xml:space="preserve"> року                                                                                              №00</w:t>
      </w:r>
      <w:r w:rsidRPr="006331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</w:t>
      </w:r>
    </w:p>
    <w:p w14:paraId="0BA87D70" w14:textId="77777777" w:rsidR="009877AC" w:rsidRPr="00E87C5D" w:rsidRDefault="009877AC" w:rsidP="009877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87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с. Степанки</w:t>
      </w:r>
    </w:p>
    <w:p w14:paraId="59E0D9EC" w14:textId="77777777" w:rsidR="009877AC" w:rsidRDefault="009877AC" w:rsidP="009877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152155" w14:textId="011B20E9" w:rsidR="009877AC" w:rsidRDefault="009877AC" w:rsidP="009877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надання гр.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1FAC7141" w14:textId="77777777" w:rsidR="009877AC" w:rsidRPr="00E21B12" w:rsidRDefault="009877AC" w:rsidP="009877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згоди</w:t>
      </w:r>
      <w:r w:rsidRPr="00E21B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21B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здійснення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21B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правочину</w:t>
      </w:r>
    </w:p>
    <w:p w14:paraId="35818702" w14:textId="77777777" w:rsidR="009877AC" w:rsidRPr="00E21B12" w:rsidRDefault="009877AC" w:rsidP="00263EA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251AA3" w14:textId="0F6FD680" w:rsidR="009877AC" w:rsidRDefault="009877AC" w:rsidP="009877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9B79C1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 xml:space="preserve">Відповідно </w:t>
      </w:r>
      <w:r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 xml:space="preserve">до </w:t>
      </w:r>
      <w:proofErr w:type="spellStart"/>
      <w:r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п.п</w:t>
      </w:r>
      <w:proofErr w:type="spellEnd"/>
      <w:r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 xml:space="preserve"> 4 </w:t>
      </w:r>
      <w:proofErr w:type="spellStart"/>
      <w:r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п.б</w:t>
      </w:r>
      <w:proofErr w:type="spellEnd"/>
      <w:r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 xml:space="preserve"> ч.1 ст.</w:t>
      </w:r>
      <w:r w:rsidRPr="009B79C1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34 Закону України «Про місцеве самоврядування в Україні», ст.177 Сімейного кодексу України, ст. 29   Цивільного кодексу України, ст. 12 Закону України «Про основи соціального захисту бездомних громадян і безпритульних дітей», ст. 5, 18 Закону України «Про охорону дитинства», п. 66, 67 постанови Кабінету Міністрів України від 24.09.2008 № 866 «П</w:t>
      </w:r>
      <w:r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>итання діяльності органів опіки</w:t>
      </w:r>
      <w:r w:rsidRPr="009B79C1">
        <w:rPr>
          <w:rFonts w:ascii="Times New Roman CYR" w:eastAsia="Times New Roman" w:hAnsi="Times New Roman CYR" w:cs="Times New Roman CYR"/>
          <w:kern w:val="1"/>
          <w:sz w:val="28"/>
          <w:szCs w:val="28"/>
          <w:lang w:val="uk-UA" w:eastAsia="ru-RU"/>
        </w:rPr>
        <w:t xml:space="preserve"> та піклування, пов’язаної із захистом прав дитини»,</w:t>
      </w:r>
      <w:r w:rsidRPr="009B79C1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 xml:space="preserve"> </w:t>
      </w:r>
      <w:r w:rsidRPr="00E87C5D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розглянувши заяв</w:t>
      </w:r>
      <w:r w:rsidR="008F22DE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у</w:t>
      </w:r>
      <w:r w:rsidRPr="00E87C5D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 xml:space="preserve"> гр.</w:t>
      </w:r>
      <w:r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 **. **</w:t>
      </w:r>
      <w:r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.</w:t>
      </w:r>
      <w:r w:rsidRPr="00E87C5D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 xml:space="preserve"> та подані</w:t>
      </w:r>
      <w:r w:rsidR="00263EA8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 xml:space="preserve"> </w:t>
      </w:r>
      <w:r w:rsidRPr="00E87C5D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документи</w:t>
      </w:r>
      <w:r w:rsidR="00263EA8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,</w:t>
      </w:r>
      <w:r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 xml:space="preserve"> </w:t>
      </w:r>
      <w:r w:rsidR="00263EA8" w:rsidRPr="00E87C5D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відповідно до чинного законодавства</w:t>
      </w:r>
      <w:r w:rsidR="00263EA8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,</w:t>
      </w:r>
      <w:r w:rsidR="00263EA8" w:rsidRPr="00E87C5D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 xml:space="preserve">в інтересах малолітньої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 **. **</w:t>
      </w:r>
      <w:r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 xml:space="preserve">. </w:t>
      </w:r>
      <w:r w:rsidR="008B0955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**</w:t>
      </w:r>
      <w:r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.</w:t>
      </w:r>
      <w:r w:rsidR="008B0955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**</w:t>
      </w:r>
      <w:r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.</w:t>
      </w:r>
      <w:r w:rsidR="008B0955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****</w:t>
      </w:r>
      <w:r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>.</w:t>
      </w:r>
      <w:r w:rsidRPr="00E87C5D">
        <w:rPr>
          <w:rFonts w:ascii="Times New Roman CYR" w:eastAsia="Times New Roman" w:hAnsi="Times New Roman CYR" w:cs="Times New Roman CYR"/>
          <w:bCs/>
          <w:kern w:val="1"/>
          <w:sz w:val="28"/>
          <w:szCs w:val="28"/>
          <w:lang w:val="uk-UA" w:eastAsia="ru-RU"/>
        </w:rPr>
        <w:t xml:space="preserve">, </w:t>
      </w:r>
      <w:r w:rsidRPr="009B79C1">
        <w:rPr>
          <w:rFonts w:ascii="Times New Roman" w:eastAsia="Times New Roman" w:hAnsi="Times New Roman" w:cs="Times New Roman"/>
          <w:kern w:val="1"/>
          <w:sz w:val="28"/>
          <w:szCs w:val="28"/>
          <w:lang w:val="uk-UA"/>
        </w:rPr>
        <w:t xml:space="preserve">виконавчий комітет </w:t>
      </w:r>
      <w:proofErr w:type="spellStart"/>
      <w:r w:rsidRPr="009B79C1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>Степанківської</w:t>
      </w:r>
      <w:proofErr w:type="spellEnd"/>
      <w:r w:rsidRPr="009B79C1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 xml:space="preserve"> сільської ради</w:t>
      </w:r>
    </w:p>
    <w:p w14:paraId="3B7BC0EC" w14:textId="77777777" w:rsidR="00263EA8" w:rsidRDefault="009877AC" w:rsidP="00263EA8">
      <w:pPr>
        <w:suppressAutoHyphens/>
        <w:spacing w:after="200" w:line="276" w:lineRule="auto"/>
        <w:contextualSpacing/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</w:pPr>
      <w:r w:rsidRPr="009B79C1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>ВИРІШИВ:</w:t>
      </w:r>
    </w:p>
    <w:p w14:paraId="15A4F22E" w14:textId="7E00F22D" w:rsidR="009877AC" w:rsidRDefault="00263EA8" w:rsidP="00263EA8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3EA8">
        <w:rPr>
          <w:rFonts w:ascii="Times New Roman" w:eastAsia="Times New Roman" w:hAnsi="Times New Roman" w:cs="Times New Roman"/>
          <w:kern w:val="1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ru-RU"/>
        </w:rPr>
        <w:t xml:space="preserve">. </w:t>
      </w:r>
      <w:r w:rsidR="009877AC" w:rsidRPr="00E8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згоду</w:t>
      </w:r>
      <w:r w:rsidR="009877AC" w:rsidRPr="00E87C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гр.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</w:t>
      </w:r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</w:t>
      </w:r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</w:t>
      </w:r>
      <w:r w:rsidR="009877AC" w:rsidRPr="005E3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здійснення правочину, а саме укладання угоди про поділ спадкового майна, в результаті укладення якого не будуть порушені права малолітньої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дитини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</w:t>
      </w:r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 інтересах якої діє її мати, </w:t>
      </w:r>
      <w:r w:rsidR="008B09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******* **. **</w:t>
      </w:r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3EB9D62" w14:textId="77777777" w:rsidR="00263EA8" w:rsidRPr="00263EA8" w:rsidRDefault="00263EA8" w:rsidP="00263EA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3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9877AC" w:rsidRPr="00263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Спадщина, яка підлягає поділу складається з:</w:t>
      </w:r>
      <w:r w:rsidRPr="00263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101AE2A" w14:textId="0385403E" w:rsidR="00263EA8" w:rsidRDefault="00263EA8" w:rsidP="00263EA8">
      <w:pPr>
        <w:pStyle w:val="a3"/>
        <w:spacing w:after="0" w:line="240" w:lineRule="auto"/>
        <w:ind w:left="284"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квартири під №3 в селі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Черкаського району Черкаської області по вулиці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8835AF3" w14:textId="2AAE7532" w:rsidR="00263EA8" w:rsidRDefault="00263EA8" w:rsidP="00263EA8">
      <w:pPr>
        <w:pStyle w:val="a3"/>
        <w:spacing w:after="0" w:line="240" w:lineRule="auto"/>
        <w:ind w:left="284"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½ частки квартири під №1 в селі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Черкаського району Черкаської області по вулиці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244E003" w14:textId="77777777" w:rsidR="00263EA8" w:rsidRDefault="00263EA8" w:rsidP="00263EA8">
      <w:pPr>
        <w:pStyle w:val="a3"/>
        <w:spacing w:after="0" w:line="240" w:lineRule="auto"/>
        <w:ind w:left="284"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земельної ділянки (паю) площею 2,00 га.</w:t>
      </w:r>
    </w:p>
    <w:p w14:paraId="3752B4B9" w14:textId="77777777" w:rsidR="00263EA8" w:rsidRDefault="00263EA8" w:rsidP="00263EA8">
      <w:pPr>
        <w:pStyle w:val="a3"/>
        <w:spacing w:after="0" w:line="240" w:lineRule="auto"/>
        <w:ind w:left="284"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 поділу спадщину закріпити наступним чином:</w:t>
      </w:r>
    </w:p>
    <w:p w14:paraId="7AEBEAAE" w14:textId="39B36CA1" w:rsidR="00263EA8" w:rsidRDefault="00263EA8" w:rsidP="00263EA8">
      <w:pPr>
        <w:pStyle w:val="a3"/>
        <w:spacing w:after="0" w:line="240" w:lineRule="auto"/>
        <w:ind w:left="284"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½ частки квартири під №3 в селі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Черкаського району Черкаської області по вулиці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малолітньою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7970E5F" w14:textId="4BA4DF8D" w:rsidR="00263EA8" w:rsidRDefault="00263EA8" w:rsidP="00263EA8">
      <w:pPr>
        <w:pStyle w:val="a3"/>
        <w:spacing w:after="0" w:line="240" w:lineRule="auto"/>
        <w:ind w:left="284"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½ частки квартири під №1 в селі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Черкаського району Черкаської області по вулиці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90F216A" w14:textId="20054A24" w:rsidR="009877AC" w:rsidRDefault="00DB447E" w:rsidP="00DB447E">
      <w:pPr>
        <w:pStyle w:val="a3"/>
        <w:spacing w:after="0" w:line="240" w:lineRule="auto"/>
        <w:ind w:left="284"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земельну ділянку</w:t>
      </w:r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пай</w:t>
      </w:r>
      <w:r w:rsidR="00987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2,00 га – за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0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819D40" w14:textId="77777777" w:rsidR="009877AC" w:rsidRPr="00DB447E" w:rsidRDefault="00DB447E" w:rsidP="00DB447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4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9877AC" w:rsidRPr="00DB4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Попередити законних представників неповнолітньої про відповідальність за порушення чинного законодавства щодо захисту майнових прав дитини.</w:t>
      </w:r>
    </w:p>
    <w:p w14:paraId="1B7A6D81" w14:textId="77777777" w:rsidR="009877AC" w:rsidRPr="00DB447E" w:rsidRDefault="00DB447E" w:rsidP="00DB447E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9877AC" w:rsidRPr="00DB4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службу у справах дітей виконавчого комітету </w:t>
      </w:r>
      <w:proofErr w:type="spellStart"/>
      <w:r w:rsidR="009877AC" w:rsidRPr="00DB4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Степанківської</w:t>
      </w:r>
      <w:proofErr w:type="spellEnd"/>
      <w:r w:rsidR="009877AC" w:rsidRPr="00DB4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14:paraId="42C7ABC1" w14:textId="77777777" w:rsidR="00263EA8" w:rsidRDefault="00263EA8" w:rsidP="009877AC">
      <w:pPr>
        <w:tabs>
          <w:tab w:val="left" w:pos="702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D3F3FD" w14:textId="05FA1096" w:rsidR="00633657" w:rsidRPr="008B0955" w:rsidRDefault="009877AC" w:rsidP="008B0955">
      <w:pPr>
        <w:tabs>
          <w:tab w:val="left" w:pos="7020"/>
        </w:tabs>
        <w:spacing w:after="0" w:line="240" w:lineRule="auto"/>
        <w:ind w:right="-81"/>
        <w:jc w:val="both"/>
        <w:rPr>
          <w:rFonts w:ascii="Times New Roman" w:eastAsia="Calibri" w:hAnsi="Times New Roman" w:cs="Times New Roman"/>
          <w:lang w:val="uk-UA"/>
        </w:rPr>
      </w:pPr>
      <w:r w:rsidRPr="009B7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 голова                                                                       Ігор ЧЕКАЛЕНКО</w:t>
      </w:r>
    </w:p>
    <w:sectPr w:rsidR="00633657" w:rsidRPr="008B0955" w:rsidSect="008B0955">
      <w:pgSz w:w="11906" w:h="16838"/>
      <w:pgMar w:top="567" w:right="566" w:bottom="142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11E74"/>
    <w:multiLevelType w:val="hybridMultilevel"/>
    <w:tmpl w:val="87D4447E"/>
    <w:lvl w:ilvl="0" w:tplc="B13CED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468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8BC"/>
    <w:rsid w:val="00053182"/>
    <w:rsid w:val="00263EA8"/>
    <w:rsid w:val="00293CFF"/>
    <w:rsid w:val="00633657"/>
    <w:rsid w:val="00725C20"/>
    <w:rsid w:val="008B0955"/>
    <w:rsid w:val="008F22DE"/>
    <w:rsid w:val="009758BC"/>
    <w:rsid w:val="009877AC"/>
    <w:rsid w:val="00D434B7"/>
    <w:rsid w:val="00DB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B55A"/>
  <w15:docId w15:val="{149A5601-1467-6745-AF5C-2C871AC5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7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6</cp:revision>
  <cp:lastPrinted>2025-06-02T14:24:00Z</cp:lastPrinted>
  <dcterms:created xsi:type="dcterms:W3CDTF">2025-05-27T10:27:00Z</dcterms:created>
  <dcterms:modified xsi:type="dcterms:W3CDTF">2025-08-01T07:29:00Z</dcterms:modified>
</cp:coreProperties>
</file>