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689F" w14:textId="77777777" w:rsidR="00B12803" w:rsidRPr="00B12803" w:rsidRDefault="00B12803" w:rsidP="00B12803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B12803">
        <w:rPr>
          <w:rFonts w:ascii="Calibri" w:eastAsia="Times New Roman" w:hAnsi="Calibri" w:cs="Times New Roman"/>
          <w:noProof/>
          <w:kern w:val="1"/>
          <w:sz w:val="22"/>
          <w:lang w:val="ru-RU" w:eastAsia="ru-RU"/>
          <w14:ligatures w14:val="none"/>
        </w:rPr>
        <w:drawing>
          <wp:inline distT="0" distB="0" distL="0" distR="0" wp14:anchorId="7268889F" wp14:editId="1396B691">
            <wp:extent cx="4286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68DD" w14:textId="77777777" w:rsidR="00B12803" w:rsidRPr="00B12803" w:rsidRDefault="00B12803" w:rsidP="00B12803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B12803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 xml:space="preserve">СТЕПАНКІВСЬКА СІЛЬСЬКА РАДА </w:t>
      </w:r>
    </w:p>
    <w:p w14:paraId="736DD39A" w14:textId="77777777" w:rsidR="00B12803" w:rsidRPr="00B12803" w:rsidRDefault="00B12803" w:rsidP="00B12803">
      <w:pPr>
        <w:suppressAutoHyphens/>
        <w:spacing w:after="200" w:line="276" w:lineRule="auto"/>
        <w:jc w:val="center"/>
        <w:rPr>
          <w:rFonts w:eastAsia="Times New Roman" w:cs="Times New Roman"/>
          <w:kern w:val="1"/>
          <w:szCs w:val="28"/>
          <w:lang w:eastAsia="ru-RU"/>
          <w14:ligatures w14:val="none"/>
        </w:rPr>
      </w:pPr>
      <w:r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>ВИКОНАВЧИЙ КОМІТЕТ</w:t>
      </w:r>
    </w:p>
    <w:p w14:paraId="575BBBAC" w14:textId="77777777" w:rsidR="00B12803" w:rsidRPr="00B12803" w:rsidRDefault="00B12803" w:rsidP="00B12803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B12803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РІШЕННЯ /ПРОЄКТ/</w:t>
      </w:r>
    </w:p>
    <w:p w14:paraId="753B91B8" w14:textId="76DB2F8F" w:rsidR="00B12803" w:rsidRPr="00D900AD" w:rsidRDefault="00654313" w:rsidP="00D900AD">
      <w:pPr>
        <w:suppressAutoHyphens/>
        <w:spacing w:after="200" w:line="276" w:lineRule="auto"/>
        <w:contextualSpacing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00</w:t>
      </w:r>
      <w:r w:rsidR="00B5270C"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.0</w:t>
      </w:r>
      <w:r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0</w:t>
      </w:r>
      <w:r w:rsidR="00B12803"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 xml:space="preserve">.2025                                                                                               </w:t>
      </w:r>
      <w:r w:rsidR="00D900AD"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 xml:space="preserve">                 </w:t>
      </w:r>
      <w:r w:rsidR="00B12803"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№</w:t>
      </w:r>
      <w:r w:rsidRPr="00D900AD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00</w:t>
      </w:r>
    </w:p>
    <w:p w14:paraId="2CDD751C" w14:textId="77777777" w:rsidR="00D900AD" w:rsidRDefault="00FD5C99" w:rsidP="00D900AD">
      <w:pPr>
        <w:suppressAutoHyphens/>
        <w:spacing w:after="200" w:line="276" w:lineRule="auto"/>
        <w:contextualSpacing/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с</w:t>
      </w:r>
      <w:r w:rsidR="00B12803"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. Степанки</w:t>
      </w:r>
    </w:p>
    <w:p w14:paraId="095230B0" w14:textId="46E27E40" w:rsidR="00B12803" w:rsidRPr="00DF61F9" w:rsidRDefault="00B12803" w:rsidP="00D900AD">
      <w:pPr>
        <w:suppressAutoHyphens/>
        <w:spacing w:after="200" w:line="276" w:lineRule="auto"/>
        <w:contextualSpacing/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</w:pPr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ab/>
        <w:t xml:space="preserve">                           </w:t>
      </w:r>
    </w:p>
    <w:p w14:paraId="1748A674" w14:textId="56CC2A94" w:rsidR="00B12803" w:rsidRPr="00DF61F9" w:rsidRDefault="00B12803" w:rsidP="00B12803">
      <w:pPr>
        <w:suppressAutoHyphens/>
        <w:spacing w:after="0"/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</w:pPr>
      <w:bookmarkStart w:id="0" w:name="_Hlk191973188"/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Про надання </w:t>
      </w:r>
      <w:r w:rsidR="00D900AD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малолітній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******* **. **., **.**.****</w:t>
      </w:r>
      <w:r w:rsidR="00B5270C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р. н.,</w:t>
      </w:r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 </w:t>
      </w:r>
    </w:p>
    <w:p w14:paraId="5926760C" w14:textId="51BC6CEC" w:rsidR="00B12803" w:rsidRPr="00DF61F9" w:rsidRDefault="00B12803" w:rsidP="00B12803">
      <w:pPr>
        <w:suppressAutoHyphens/>
        <w:spacing w:after="0"/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</w:pPr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статус</w:t>
      </w:r>
      <w:r w:rsidR="00D900AD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у</w:t>
      </w:r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 дитини</w:t>
      </w:r>
      <w:r w:rsidR="00FD5C9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, </w:t>
      </w:r>
      <w:r w:rsidR="00B5270C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>позбавленої батьківського піклування</w:t>
      </w:r>
      <w:r w:rsidRPr="00DF61F9">
        <w:rPr>
          <w:rFonts w:eastAsia="Times New Roman" w:cs="Times New Roman"/>
          <w:b/>
          <w:bCs/>
          <w:kern w:val="1"/>
          <w:szCs w:val="28"/>
          <w:lang w:eastAsia="ru-RU"/>
          <w14:ligatures w14:val="none"/>
        </w:rPr>
        <w:t xml:space="preserve"> </w:t>
      </w:r>
    </w:p>
    <w:p w14:paraId="338B9642" w14:textId="77777777" w:rsidR="00B12803" w:rsidRPr="00DF61F9" w:rsidRDefault="00B12803" w:rsidP="00B12803">
      <w:pPr>
        <w:suppressAutoHyphens/>
        <w:spacing w:after="0"/>
        <w:jc w:val="both"/>
        <w:rPr>
          <w:rFonts w:eastAsia="Times New Roman" w:cs="Times New Roman"/>
          <w:b/>
          <w:bCs/>
          <w:color w:val="000000"/>
          <w:szCs w:val="28"/>
          <w14:ligatures w14:val="none"/>
        </w:rPr>
      </w:pPr>
    </w:p>
    <w:bookmarkEnd w:id="0"/>
    <w:p w14:paraId="10C9BB22" w14:textId="78F5D951" w:rsidR="00B12803" w:rsidRDefault="00FD5C99" w:rsidP="00B12803">
      <w:pPr>
        <w:suppressAutoHyphens/>
        <w:spacing w:after="0"/>
        <w:ind w:firstLine="720"/>
        <w:jc w:val="both"/>
        <w:rPr>
          <w:szCs w:val="28"/>
        </w:rPr>
      </w:pPr>
      <w:r w:rsidRPr="00B154D6">
        <w:rPr>
          <w:szCs w:val="28"/>
        </w:rPr>
        <w:t>Відповідно до пункту 4 частини «б» статті 34 Закону України «Про місцеве самоврядування в Україні», ст. 30-1 Закону України «Про охорону дитинства»</w:t>
      </w:r>
      <w:r>
        <w:rPr>
          <w:szCs w:val="28"/>
        </w:rPr>
        <w:t>, к</w:t>
      </w:r>
      <w:r w:rsidRPr="0051666E">
        <w:rPr>
          <w:rFonts w:eastAsia="Calibri"/>
          <w:szCs w:val="28"/>
        </w:rPr>
        <w:t>еруючись п. 2, 21, 22, 24 постанови Кабінету Міністрів України від 24.09.2008 р. № 866  «Питання діяльності органів опіки та піклування, пов’язаної із захистом прав дитини», з метою соціально-правового</w:t>
      </w:r>
      <w:r>
        <w:rPr>
          <w:rFonts w:eastAsia="Calibri"/>
          <w:szCs w:val="28"/>
        </w:rPr>
        <w:t xml:space="preserve"> захисту малолітньої дитини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******* **. **., **.**.****</w:t>
      </w:r>
      <w:r>
        <w:rPr>
          <w:rFonts w:eastAsia="Calibri"/>
          <w:szCs w:val="28"/>
        </w:rPr>
        <w:t xml:space="preserve"> </w:t>
      </w:r>
      <w:r w:rsidRPr="0051666E">
        <w:rPr>
          <w:rFonts w:eastAsia="Calibri"/>
          <w:szCs w:val="28"/>
        </w:rPr>
        <w:t>р. н.</w:t>
      </w:r>
      <w:r>
        <w:rPr>
          <w:rFonts w:eastAsia="Calibri"/>
          <w:szCs w:val="28"/>
        </w:rPr>
        <w:t xml:space="preserve">, розглянувши подання Служби у справах дітей </w:t>
      </w:r>
      <w:proofErr w:type="spellStart"/>
      <w:r>
        <w:rPr>
          <w:rFonts w:eastAsia="Calibri"/>
          <w:szCs w:val="28"/>
        </w:rPr>
        <w:t>Степанківської</w:t>
      </w:r>
      <w:proofErr w:type="spellEnd"/>
      <w:r>
        <w:rPr>
          <w:rFonts w:eastAsia="Calibri"/>
          <w:szCs w:val="28"/>
        </w:rPr>
        <w:t xml:space="preserve"> сільської ради від 17.06.2025</w:t>
      </w:r>
      <w:r w:rsidRPr="00B154D6">
        <w:rPr>
          <w:szCs w:val="28"/>
        </w:rPr>
        <w:t xml:space="preserve">, виконавчий комітет </w:t>
      </w:r>
      <w:proofErr w:type="spellStart"/>
      <w:r w:rsidRPr="00B154D6">
        <w:rPr>
          <w:szCs w:val="28"/>
        </w:rPr>
        <w:t>Степанківської</w:t>
      </w:r>
      <w:proofErr w:type="spellEnd"/>
      <w:r w:rsidRPr="00B154D6">
        <w:rPr>
          <w:szCs w:val="28"/>
        </w:rPr>
        <w:t xml:space="preserve"> сільської ради</w:t>
      </w:r>
    </w:p>
    <w:p w14:paraId="32FBDD47" w14:textId="77777777" w:rsidR="00FD5C99" w:rsidRPr="00B12803" w:rsidRDefault="00FD5C99" w:rsidP="00B12803">
      <w:pPr>
        <w:suppressAutoHyphens/>
        <w:spacing w:after="0"/>
        <w:ind w:firstLine="720"/>
        <w:jc w:val="both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</w:p>
    <w:p w14:paraId="261CC492" w14:textId="77777777" w:rsidR="00B12803" w:rsidRPr="00B12803" w:rsidRDefault="00B12803" w:rsidP="00D900AD">
      <w:pPr>
        <w:suppressAutoHyphens/>
        <w:spacing w:after="200" w:line="276" w:lineRule="auto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B12803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>ВИРІШИВ:</w:t>
      </w:r>
    </w:p>
    <w:p w14:paraId="38ADD7E0" w14:textId="0C231CF0" w:rsidR="00B12803" w:rsidRDefault="00D900AD" w:rsidP="00D900AD">
      <w:pPr>
        <w:suppressAutoHyphens/>
        <w:spacing w:after="0" w:line="100" w:lineRule="atLeast"/>
        <w:contextualSpacing/>
        <w:jc w:val="both"/>
        <w:rPr>
          <w:rFonts w:eastAsia="Times New Roman" w:cs="Times New Roman"/>
          <w:kern w:val="1"/>
          <w:szCs w:val="28"/>
          <w:lang w:eastAsia="ru-RU"/>
          <w14:ligatures w14:val="none"/>
        </w:rPr>
      </w:pPr>
      <w:r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1. </w:t>
      </w:r>
      <w:r w:rsidR="00B12803"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>Надати</w:t>
      </w:r>
      <w:r w:rsidR="009750C4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малолітній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*******</w:t>
      </w:r>
      <w:r w:rsidR="0065431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*******</w:t>
      </w:r>
      <w:r w:rsidR="0065431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*******</w:t>
      </w:r>
      <w:r w:rsidR="009750C4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, </w:t>
      </w:r>
      <w:r w:rsidR="00616CA2">
        <w:rPr>
          <w:rFonts w:eastAsia="Times New Roman" w:cs="Times New Roman"/>
          <w:b/>
          <w:szCs w:val="28"/>
          <w:lang w:eastAsia="ru-RU"/>
          <w14:ligatures w14:val="none"/>
        </w:rPr>
        <w:t>**.**.****</w:t>
      </w:r>
      <w:r w:rsidR="009750C4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р. н.</w:t>
      </w:r>
      <w:r w:rsidR="00B12803"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>, статус дитини</w:t>
      </w:r>
      <w:r w:rsidR="0065431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, </w:t>
      </w:r>
      <w:r w:rsidR="009750C4">
        <w:rPr>
          <w:rFonts w:eastAsia="Times New Roman" w:cs="Times New Roman"/>
          <w:kern w:val="1"/>
          <w:szCs w:val="28"/>
          <w:lang w:eastAsia="ru-RU"/>
          <w14:ligatures w14:val="none"/>
        </w:rPr>
        <w:t>позбавленої батьківського піклування.</w:t>
      </w:r>
    </w:p>
    <w:p w14:paraId="202F3C1A" w14:textId="3257E46F" w:rsidR="00B12803" w:rsidRPr="00B12803" w:rsidRDefault="00D900AD" w:rsidP="00D900AD">
      <w:pPr>
        <w:suppressAutoHyphens/>
        <w:spacing w:after="0" w:line="100" w:lineRule="atLeast"/>
        <w:contextualSpacing/>
        <w:jc w:val="both"/>
        <w:rPr>
          <w:rFonts w:eastAsia="Times New Roman" w:cs="Times New Roman"/>
          <w:kern w:val="1"/>
          <w:szCs w:val="28"/>
          <w:lang w:eastAsia="ru-RU"/>
          <w14:ligatures w14:val="none"/>
        </w:rPr>
      </w:pPr>
      <w:r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2. </w:t>
      </w:r>
      <w:r w:rsidR="00B12803"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Контроль за виконанням рішення покласти на службу у справах дітей виконавчого комітету </w:t>
      </w:r>
      <w:proofErr w:type="spellStart"/>
      <w:r w:rsidR="00B12803"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>Степанківської</w:t>
      </w:r>
      <w:proofErr w:type="spellEnd"/>
      <w:r w:rsidR="00B12803"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сільської ради.</w:t>
      </w:r>
    </w:p>
    <w:p w14:paraId="4F217FBF" w14:textId="77777777" w:rsidR="00B12803" w:rsidRPr="00B12803" w:rsidRDefault="00B12803" w:rsidP="00B12803">
      <w:pPr>
        <w:suppressAutoHyphens/>
        <w:spacing w:after="0" w:line="100" w:lineRule="atLeast"/>
        <w:ind w:left="375"/>
        <w:contextualSpacing/>
        <w:jc w:val="both"/>
        <w:rPr>
          <w:rFonts w:eastAsia="Times New Roman" w:cs="Times New Roman"/>
          <w:kern w:val="1"/>
          <w:szCs w:val="28"/>
          <w:lang w:eastAsia="ru-RU"/>
          <w14:ligatures w14:val="none"/>
        </w:rPr>
      </w:pPr>
    </w:p>
    <w:p w14:paraId="08B827D0" w14:textId="77777777" w:rsidR="00B12803" w:rsidRPr="00B12803" w:rsidRDefault="00B12803" w:rsidP="00B12803">
      <w:pPr>
        <w:suppressAutoHyphens/>
        <w:spacing w:after="0" w:line="100" w:lineRule="atLeast"/>
        <w:ind w:left="720"/>
        <w:jc w:val="both"/>
        <w:rPr>
          <w:rFonts w:eastAsia="Times New Roman" w:cs="Times New Roman"/>
          <w:kern w:val="1"/>
          <w:szCs w:val="28"/>
          <w:lang w:eastAsia="ru-RU"/>
          <w14:ligatures w14:val="none"/>
        </w:rPr>
      </w:pPr>
    </w:p>
    <w:p w14:paraId="1BDBFC67" w14:textId="77777777" w:rsidR="00B12803" w:rsidRPr="00B12803" w:rsidRDefault="00B12803" w:rsidP="00B12803">
      <w:pPr>
        <w:suppressAutoHyphens/>
        <w:spacing w:after="0" w:line="100" w:lineRule="atLeast"/>
        <w:ind w:left="720"/>
        <w:jc w:val="both"/>
        <w:rPr>
          <w:rFonts w:eastAsia="Times New Roman" w:cs="Times New Roman"/>
          <w:kern w:val="1"/>
          <w:szCs w:val="28"/>
          <w:lang w:eastAsia="ru-RU"/>
          <w14:ligatures w14:val="none"/>
        </w:rPr>
      </w:pPr>
    </w:p>
    <w:p w14:paraId="616ECAD7" w14:textId="17E69ED0" w:rsidR="00B12803" w:rsidRDefault="00B12803" w:rsidP="00B12803">
      <w:pPr>
        <w:suppressAutoHyphens/>
        <w:spacing w:after="200" w:line="276" w:lineRule="auto"/>
        <w:rPr>
          <w:rFonts w:eastAsia="Times New Roman" w:cs="Times New Roman"/>
          <w:kern w:val="1"/>
          <w:szCs w:val="28"/>
          <w:lang w:eastAsia="ru-RU"/>
          <w14:ligatures w14:val="none"/>
        </w:rPr>
      </w:pPr>
      <w:r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Сільський голова                                                                          </w:t>
      </w:r>
      <w:r w:rsidR="00D900AD">
        <w:rPr>
          <w:rFonts w:eastAsia="Times New Roman" w:cs="Times New Roman"/>
          <w:kern w:val="1"/>
          <w:szCs w:val="28"/>
          <w:lang w:eastAsia="ru-RU"/>
          <w14:ligatures w14:val="none"/>
        </w:rPr>
        <w:t xml:space="preserve"> </w:t>
      </w:r>
      <w:r w:rsidRPr="00B12803">
        <w:rPr>
          <w:rFonts w:eastAsia="Times New Roman" w:cs="Times New Roman"/>
          <w:kern w:val="1"/>
          <w:szCs w:val="28"/>
          <w:lang w:eastAsia="ru-RU"/>
          <w14:ligatures w14:val="none"/>
        </w:rPr>
        <w:t>Ігор ЧЕКАЛЕНКО</w:t>
      </w:r>
    </w:p>
    <w:p w14:paraId="6DE19E1C" w14:textId="77777777" w:rsidR="008C1AB5" w:rsidRPr="00B12803" w:rsidRDefault="008C1AB5" w:rsidP="00B12803">
      <w:pPr>
        <w:suppressAutoHyphens/>
        <w:spacing w:after="200" w:line="276" w:lineRule="auto"/>
        <w:rPr>
          <w:rFonts w:eastAsia="Times New Roman" w:cs="Times New Roman"/>
          <w:kern w:val="1"/>
          <w:szCs w:val="28"/>
          <w:lang w:eastAsia="ru-RU"/>
          <w14:ligatures w14:val="none"/>
        </w:rPr>
      </w:pPr>
    </w:p>
    <w:p w14:paraId="57EE7E49" w14:textId="77777777" w:rsidR="008C1AB5" w:rsidRPr="008C1AB5" w:rsidRDefault="008C1AB5" w:rsidP="008C1AB5">
      <w:pPr>
        <w:spacing w:after="0"/>
        <w:rPr>
          <w:rFonts w:eastAsia="Calibri" w:cs="Times New Roman"/>
          <w:sz w:val="22"/>
          <w14:ligatures w14:val="none"/>
        </w:rPr>
      </w:pPr>
      <w:r w:rsidRPr="008C1AB5">
        <w:rPr>
          <w:rFonts w:eastAsia="Calibri" w:cs="Times New Roman"/>
          <w:sz w:val="22"/>
          <w14:ligatures w14:val="none"/>
        </w:rPr>
        <w:t xml:space="preserve">Підготували: начальник служби у справах дітей____________  Майя </w:t>
      </w:r>
      <w:proofErr w:type="spellStart"/>
      <w:r w:rsidRPr="008C1AB5">
        <w:rPr>
          <w:rFonts w:eastAsia="Calibri" w:cs="Times New Roman"/>
          <w:sz w:val="22"/>
          <w14:ligatures w14:val="none"/>
        </w:rPr>
        <w:t>Глієва-Жупінас</w:t>
      </w:r>
      <w:proofErr w:type="spellEnd"/>
    </w:p>
    <w:p w14:paraId="736F9DEB" w14:textId="13BB6E3C" w:rsidR="008C1AB5" w:rsidRPr="008C1AB5" w:rsidRDefault="008C1AB5" w:rsidP="008C1AB5">
      <w:pPr>
        <w:spacing w:after="0"/>
        <w:rPr>
          <w:rFonts w:eastAsia="Calibri" w:cs="Times New Roman"/>
          <w:sz w:val="22"/>
          <w14:ligatures w14:val="none"/>
        </w:rPr>
      </w:pPr>
      <w:r w:rsidRPr="008C1AB5">
        <w:rPr>
          <w:rFonts w:eastAsia="Calibri" w:cs="Times New Roman"/>
          <w:sz w:val="22"/>
          <w14:ligatures w14:val="none"/>
        </w:rPr>
        <w:t xml:space="preserve">                       спеціаліст юрисконсульт          </w:t>
      </w:r>
      <w:r w:rsidR="00D900AD">
        <w:rPr>
          <w:rFonts w:eastAsia="Calibri" w:cs="Times New Roman"/>
          <w:sz w:val="22"/>
          <w14:ligatures w14:val="none"/>
        </w:rPr>
        <w:t xml:space="preserve">      _____________ Олександр </w:t>
      </w:r>
      <w:proofErr w:type="spellStart"/>
      <w:r w:rsidR="00D900AD">
        <w:rPr>
          <w:rFonts w:eastAsia="Calibri" w:cs="Times New Roman"/>
          <w:sz w:val="22"/>
          <w14:ligatures w14:val="none"/>
        </w:rPr>
        <w:t>Ні</w:t>
      </w:r>
      <w:r w:rsidR="0053176E">
        <w:rPr>
          <w:rFonts w:eastAsia="Calibri" w:cs="Times New Roman"/>
          <w:sz w:val="22"/>
          <w14:ligatures w14:val="none"/>
        </w:rPr>
        <w:t>ми</w:t>
      </w:r>
      <w:r w:rsidRPr="008C1AB5">
        <w:rPr>
          <w:rFonts w:eastAsia="Calibri" w:cs="Times New Roman"/>
          <w:sz w:val="22"/>
          <w14:ligatures w14:val="none"/>
        </w:rPr>
        <w:t>ч</w:t>
      </w:r>
      <w:proofErr w:type="spellEnd"/>
    </w:p>
    <w:p w14:paraId="1C0A33B0" w14:textId="77777777" w:rsidR="008C1AB5" w:rsidRPr="008C1AB5" w:rsidRDefault="008C1AB5" w:rsidP="008C1AB5">
      <w:pPr>
        <w:spacing w:after="0"/>
        <w:rPr>
          <w:rFonts w:eastAsia="Calibri" w:cs="Times New Roman"/>
          <w:sz w:val="22"/>
          <w14:ligatures w14:val="none"/>
        </w:rPr>
      </w:pPr>
    </w:p>
    <w:p w14:paraId="4E6DAF65" w14:textId="77777777" w:rsidR="008C1AB5" w:rsidRPr="008C1AB5" w:rsidRDefault="008C1AB5" w:rsidP="008C1AB5">
      <w:pPr>
        <w:spacing w:line="256" w:lineRule="auto"/>
        <w:rPr>
          <w:rFonts w:ascii="Calibri" w:eastAsia="Calibri" w:hAnsi="Calibri" w:cs="Times New Roman"/>
          <w:sz w:val="22"/>
          <w:lang w:val="ru-RU"/>
          <w14:ligatures w14:val="none"/>
        </w:rPr>
      </w:pPr>
    </w:p>
    <w:p w14:paraId="322186CC" w14:textId="77777777" w:rsidR="00F12C76" w:rsidRDefault="00F12C76" w:rsidP="006C0B77">
      <w:pPr>
        <w:spacing w:after="0"/>
        <w:ind w:firstLine="709"/>
        <w:jc w:val="both"/>
      </w:pPr>
    </w:p>
    <w:sectPr w:rsidR="00F12C76" w:rsidSect="00B128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2F3"/>
    <w:multiLevelType w:val="hybridMultilevel"/>
    <w:tmpl w:val="68C83AFE"/>
    <w:lvl w:ilvl="0" w:tplc="FF365F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2C1D4B"/>
    <w:multiLevelType w:val="hybridMultilevel"/>
    <w:tmpl w:val="CB005922"/>
    <w:lvl w:ilvl="0" w:tplc="C6123D52">
      <w:numFmt w:val="bullet"/>
      <w:lvlText w:val="-"/>
      <w:lvlJc w:val="left"/>
      <w:pPr>
        <w:ind w:left="109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580B5856"/>
    <w:multiLevelType w:val="multilevel"/>
    <w:tmpl w:val="9A425A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523788290">
    <w:abstractNumId w:val="2"/>
  </w:num>
  <w:num w:numId="2" w16cid:durableId="1053886278">
    <w:abstractNumId w:val="1"/>
  </w:num>
  <w:num w:numId="3" w16cid:durableId="81626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07"/>
    <w:rsid w:val="001A0CD8"/>
    <w:rsid w:val="002929A6"/>
    <w:rsid w:val="003A70D8"/>
    <w:rsid w:val="003C7E07"/>
    <w:rsid w:val="0053176E"/>
    <w:rsid w:val="00616CA2"/>
    <w:rsid w:val="00654313"/>
    <w:rsid w:val="006C0B77"/>
    <w:rsid w:val="006C5A30"/>
    <w:rsid w:val="008242FF"/>
    <w:rsid w:val="00870751"/>
    <w:rsid w:val="008C1AB5"/>
    <w:rsid w:val="00922C48"/>
    <w:rsid w:val="009750C4"/>
    <w:rsid w:val="00A17C2D"/>
    <w:rsid w:val="00A9284E"/>
    <w:rsid w:val="00B12803"/>
    <w:rsid w:val="00B5270C"/>
    <w:rsid w:val="00B915B7"/>
    <w:rsid w:val="00BD15E0"/>
    <w:rsid w:val="00CF4073"/>
    <w:rsid w:val="00D81CC5"/>
    <w:rsid w:val="00D900AD"/>
    <w:rsid w:val="00DF61F9"/>
    <w:rsid w:val="00EA59DF"/>
    <w:rsid w:val="00EE4070"/>
    <w:rsid w:val="00F12C76"/>
    <w:rsid w:val="00F717B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0B05"/>
  <w15:docId w15:val="{950E87AF-9EC2-644E-8887-1D6F9AD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E0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7E0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7E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7E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7E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7E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7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E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7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E0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7E0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900A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0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Eugene Kondramashyn</cp:lastModifiedBy>
  <cp:revision>10</cp:revision>
  <cp:lastPrinted>2025-06-18T09:01:00Z</cp:lastPrinted>
  <dcterms:created xsi:type="dcterms:W3CDTF">2025-03-04T07:25:00Z</dcterms:created>
  <dcterms:modified xsi:type="dcterms:W3CDTF">2025-08-04T07:59:00Z</dcterms:modified>
</cp:coreProperties>
</file>