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1D" w:rsidRDefault="000D521D" w:rsidP="000D521D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0D521D" w:rsidRPr="005E54B7" w:rsidRDefault="000D521D" w:rsidP="000D521D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0D521D" w:rsidRPr="00780E64" w:rsidRDefault="000D521D" w:rsidP="000D521D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0D521D" w:rsidRDefault="000D521D" w:rsidP="000D521D">
      <w:pPr>
        <w:ind w:firstLine="5103"/>
        <w:rPr>
          <w:color w:val="000000"/>
          <w:sz w:val="24"/>
          <w:szCs w:val="24"/>
        </w:rPr>
      </w:pPr>
    </w:p>
    <w:p w:rsidR="000D521D" w:rsidRPr="005E54B7" w:rsidRDefault="000D521D" w:rsidP="000D521D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9D55A2" w:rsidRDefault="009D55A2" w:rsidP="009905F9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4C7089" w:rsidRDefault="00081987" w:rsidP="009905F9">
      <w:pPr>
        <w:ind w:hanging="426"/>
        <w:jc w:val="center"/>
        <w:rPr>
          <w:b/>
          <w:sz w:val="24"/>
          <w:szCs w:val="24"/>
          <w:lang w:eastAsia="uk-UA"/>
        </w:rPr>
      </w:pPr>
      <w:r w:rsidRPr="0059772B">
        <w:rPr>
          <w:b/>
          <w:sz w:val="24"/>
          <w:szCs w:val="24"/>
          <w:u w:val="single"/>
          <w:lang w:eastAsia="uk-UA"/>
        </w:rPr>
        <w:t xml:space="preserve">06-09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DF5F0B" w:rsidRPr="002B7BCD" w:rsidRDefault="00DF5F0B" w:rsidP="00DF5F0B">
      <w:pPr>
        <w:spacing w:line="234" w:lineRule="auto"/>
        <w:ind w:right="-2"/>
        <w:jc w:val="center"/>
        <w:rPr>
          <w:b/>
          <w:sz w:val="24"/>
          <w:u w:val="single"/>
        </w:rPr>
      </w:pPr>
      <w:r w:rsidRPr="002B7BCD">
        <w:rPr>
          <w:b/>
          <w:sz w:val="24"/>
          <w:u w:val="single"/>
        </w:rPr>
        <w:t xml:space="preserve">НАДАННЯ ВІДОМОСТЕЙ  З ЄДИНОГО ДЕРЖАВНОГО РЕЄСТРУ ЮРИДИЧНИХ ОСІБ, </w:t>
      </w:r>
      <w:r>
        <w:rPr>
          <w:b/>
          <w:sz w:val="24"/>
          <w:u w:val="single"/>
        </w:rPr>
        <w:t xml:space="preserve"> </w:t>
      </w:r>
      <w:r w:rsidRPr="002B7BCD">
        <w:rPr>
          <w:b/>
          <w:sz w:val="24"/>
          <w:u w:val="single"/>
        </w:rPr>
        <w:t>ФІЗИЧНИХ ОСІБ – ПІДПРИЄМЦІВ ТА ГРОМАДСЬКИХ ФОРМУВАНЬ (ВИПИСКА З ЄДИНОГО ДЕРЖАВНОГО РЕЄСТРУ ЮРИДИЧНИХ ОСІБ, ФІЗИЧНИХ ОСІБ – ПІДПРИЄМЦІВ ТА ГРОМАДСЬКИХ ФОРМУВАНЬ У ПАПЕРОВ</w:t>
      </w:r>
      <w:r w:rsidR="00496157">
        <w:rPr>
          <w:b/>
          <w:sz w:val="24"/>
          <w:u w:val="single"/>
        </w:rPr>
        <w:t>ІЙ ФОРМІ ДЛЯ ПРОСТАВЛЕННЯ АПОСТИ</w:t>
      </w:r>
      <w:r w:rsidRPr="002B7BCD">
        <w:rPr>
          <w:b/>
          <w:sz w:val="24"/>
          <w:u w:val="single"/>
        </w:rPr>
        <w:t>ЛЯ, ВИТЯГ З ЄДИНОГО ДЕРЖАВНОГО РЕЄСТРУ ЮРИДИЧНИХ ОСІБ,  ФІЗИЧНИХ ОСІБ – ПІДПРИЄМЦІВ ТА ГРОМАДСЬКИХ ФОРМУВАНЬ, КОПІЇ ДОКУМЕНТІВ, ЩО МІСТЯТЬСЯ В РЕЄСТРАЦІЙНІЙ СПРАВІ ВІДПОВІДНОЇ ЮРИДИЧНОЇ ОСОБИ,</w:t>
      </w:r>
      <w:r w:rsidR="00A66DEA">
        <w:rPr>
          <w:b/>
          <w:sz w:val="24"/>
          <w:u w:val="single"/>
        </w:rPr>
        <w:t xml:space="preserve"> </w:t>
      </w:r>
      <w:r w:rsidRPr="002B7BCD">
        <w:rPr>
          <w:b/>
          <w:sz w:val="24"/>
          <w:u w:val="single"/>
        </w:rPr>
        <w:t>ГРОМАДСЬКОГО ФОРМУВАННЯ, ЩО НЕ МАЄ СТАТУСУ ЮРИДИЧНОЇ ОСОБИ, ФІЗИЧНОЇ ОСОБИ-ПІДПРИЄМЦЯ)</w:t>
      </w:r>
    </w:p>
    <w:p w:rsidR="009C513E" w:rsidRDefault="009C513E" w:rsidP="009D55A2">
      <w:pPr>
        <w:spacing w:line="2" w:lineRule="exact"/>
        <w:ind w:right="-2"/>
        <w:jc w:val="center"/>
        <w:rPr>
          <w:b/>
          <w:sz w:val="24"/>
        </w:rPr>
      </w:pPr>
    </w:p>
    <w:p w:rsidR="00D27AF9" w:rsidRDefault="00D27AF9" w:rsidP="009D55A2">
      <w:pPr>
        <w:spacing w:line="2" w:lineRule="exact"/>
        <w:ind w:right="-2"/>
        <w:jc w:val="center"/>
        <w:rPr>
          <w:sz w:val="24"/>
        </w:rPr>
      </w:pPr>
    </w:p>
    <w:p w:rsidR="009C513E" w:rsidRPr="00D27AF9" w:rsidRDefault="009C513E" w:rsidP="009D55A2">
      <w:pPr>
        <w:spacing w:line="0" w:lineRule="atLeast"/>
        <w:ind w:right="-2"/>
        <w:jc w:val="center"/>
        <w:rPr>
          <w:sz w:val="20"/>
          <w:szCs w:val="20"/>
        </w:rPr>
      </w:pPr>
      <w:r w:rsidRPr="00D27AF9">
        <w:rPr>
          <w:sz w:val="20"/>
          <w:szCs w:val="20"/>
        </w:rPr>
        <w:t>(назва адміністративної послуги)</w:t>
      </w:r>
    </w:p>
    <w:p w:rsidR="00785535" w:rsidRPr="00D27AF9" w:rsidRDefault="00785535" w:rsidP="009D55A2">
      <w:pPr>
        <w:spacing w:line="0" w:lineRule="atLeast"/>
        <w:ind w:right="-2"/>
        <w:jc w:val="center"/>
        <w:rPr>
          <w:sz w:val="20"/>
          <w:szCs w:val="20"/>
        </w:rPr>
      </w:pPr>
    </w:p>
    <w:p w:rsidR="009C513E" w:rsidRDefault="009C513E" w:rsidP="009D55A2">
      <w:pPr>
        <w:spacing w:line="11" w:lineRule="exact"/>
        <w:ind w:right="-2"/>
        <w:jc w:val="center"/>
        <w:rPr>
          <w:sz w:val="24"/>
        </w:rPr>
      </w:pPr>
    </w:p>
    <w:p w:rsidR="009D55A2" w:rsidRPr="00DF5F0B" w:rsidRDefault="00081987" w:rsidP="009D55A2">
      <w:pPr>
        <w:spacing w:line="249" w:lineRule="auto"/>
        <w:ind w:right="-2"/>
        <w:jc w:val="center"/>
        <w:rPr>
          <w:b/>
          <w:sz w:val="24"/>
          <w:szCs w:val="24"/>
          <w:u w:val="single"/>
        </w:rPr>
      </w:pPr>
      <w:r w:rsidRPr="00DF5F0B">
        <w:rPr>
          <w:b/>
          <w:sz w:val="24"/>
          <w:szCs w:val="24"/>
          <w:u w:val="single"/>
        </w:rPr>
        <w:t>Центр н</w:t>
      </w:r>
      <w:r w:rsidR="000D521D">
        <w:rPr>
          <w:b/>
          <w:sz w:val="24"/>
          <w:szCs w:val="24"/>
          <w:u w:val="single"/>
        </w:rPr>
        <w:t>адання адміністративних послуг</w:t>
      </w:r>
    </w:p>
    <w:p w:rsidR="00081987" w:rsidRPr="00DF5F0B" w:rsidRDefault="00081987" w:rsidP="009D55A2">
      <w:pPr>
        <w:spacing w:line="249" w:lineRule="auto"/>
        <w:ind w:right="-2"/>
        <w:jc w:val="center"/>
        <w:rPr>
          <w:b/>
          <w:sz w:val="24"/>
          <w:szCs w:val="24"/>
          <w:u w:val="single"/>
        </w:rPr>
      </w:pPr>
      <w:r w:rsidRPr="00DF5F0B">
        <w:rPr>
          <w:b/>
          <w:sz w:val="24"/>
          <w:szCs w:val="24"/>
          <w:u w:val="single"/>
        </w:rPr>
        <w:t xml:space="preserve">виконавчого комітету </w:t>
      </w:r>
      <w:r w:rsidR="000D521D">
        <w:rPr>
          <w:b/>
          <w:sz w:val="24"/>
          <w:szCs w:val="24"/>
          <w:u w:val="single"/>
        </w:rPr>
        <w:t>Степанкі</w:t>
      </w:r>
      <w:r w:rsidR="009D55A2" w:rsidRPr="00DF5F0B">
        <w:rPr>
          <w:b/>
          <w:sz w:val="24"/>
          <w:szCs w:val="24"/>
          <w:u w:val="single"/>
        </w:rPr>
        <w:t>вської</w:t>
      </w:r>
      <w:r w:rsidRPr="00DF5F0B">
        <w:rPr>
          <w:b/>
          <w:sz w:val="24"/>
          <w:szCs w:val="24"/>
          <w:u w:val="single"/>
        </w:rPr>
        <w:t xml:space="preserve"> сільської ради</w:t>
      </w:r>
    </w:p>
    <w:p w:rsidR="004C7089" w:rsidRPr="002B464B" w:rsidRDefault="00081987" w:rsidP="00081987">
      <w:pPr>
        <w:jc w:val="center"/>
        <w:rPr>
          <w:b/>
          <w:sz w:val="16"/>
          <w:szCs w:val="16"/>
          <w:lang w:eastAsia="uk-UA"/>
        </w:rPr>
      </w:pPr>
      <w:r w:rsidRPr="002B464B">
        <w:rPr>
          <w:sz w:val="20"/>
          <w:szCs w:val="20"/>
          <w:lang w:eastAsia="uk-UA"/>
        </w:rPr>
        <w:t xml:space="preserve"> </w:t>
      </w:r>
      <w:r w:rsidR="004C7089" w:rsidRPr="002B464B">
        <w:rPr>
          <w:sz w:val="20"/>
          <w:szCs w:val="20"/>
          <w:lang w:eastAsia="uk-UA"/>
        </w:rPr>
        <w:t>(найменування суб’єкта надання адмі</w:t>
      </w:r>
      <w:bookmarkStart w:id="1" w:name="_GoBack"/>
      <w:bookmarkEnd w:id="1"/>
      <w:r w:rsidR="004C7089" w:rsidRPr="002B464B">
        <w:rPr>
          <w:sz w:val="20"/>
          <w:szCs w:val="20"/>
          <w:lang w:eastAsia="uk-UA"/>
        </w:rPr>
        <w:t>ністративної послуги</w:t>
      </w:r>
      <w:r w:rsidR="004C7089" w:rsidRPr="002B464B">
        <w:rPr>
          <w:b/>
          <w:sz w:val="16"/>
          <w:szCs w:val="16"/>
          <w:lang w:eastAsia="uk-UA"/>
        </w:rPr>
        <w:t>)</w:t>
      </w:r>
    </w:p>
    <w:p w:rsidR="002B464B" w:rsidRPr="004C7089" w:rsidRDefault="002B464B" w:rsidP="00081987">
      <w:pPr>
        <w:jc w:val="center"/>
        <w:rPr>
          <w:b/>
          <w:sz w:val="16"/>
          <w:szCs w:val="16"/>
          <w:u w:val="single"/>
          <w:lang w:eastAsia="uk-UA"/>
        </w:rPr>
      </w:pPr>
    </w:p>
    <w:tbl>
      <w:tblPr>
        <w:tblStyle w:val="a4"/>
        <w:tblW w:w="4568" w:type="pct"/>
        <w:tblInd w:w="534" w:type="dxa"/>
        <w:tblLook w:val="04A0" w:firstRow="1" w:lastRow="0" w:firstColumn="1" w:lastColumn="0" w:noHBand="0" w:noVBand="1"/>
      </w:tblPr>
      <w:tblGrid>
        <w:gridCol w:w="677"/>
        <w:gridCol w:w="2726"/>
        <w:gridCol w:w="6376"/>
      </w:tblGrid>
      <w:tr w:rsidR="00ED29D5" w:rsidRPr="00AA4992" w:rsidTr="0059772B">
        <w:tc>
          <w:tcPr>
            <w:tcW w:w="5000" w:type="pct"/>
            <w:gridSpan w:val="3"/>
            <w:hideMark/>
          </w:tcPr>
          <w:p w:rsidR="00ED29D5" w:rsidRPr="00AA4992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A4992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D521D" w:rsidRPr="00AA4992" w:rsidTr="0059772B">
        <w:tc>
          <w:tcPr>
            <w:tcW w:w="346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4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0" w:type="pct"/>
            <w:vAlign w:val="center"/>
            <w:hideMark/>
          </w:tcPr>
          <w:p w:rsidR="000D521D" w:rsidRPr="002B6825" w:rsidRDefault="000D521D" w:rsidP="000D521D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0D521D" w:rsidRPr="00AA4992" w:rsidTr="0059772B">
        <w:tc>
          <w:tcPr>
            <w:tcW w:w="346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4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0" w:type="pct"/>
            <w:hideMark/>
          </w:tcPr>
          <w:p w:rsidR="000D521D" w:rsidRDefault="000D521D" w:rsidP="000D521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0D521D" w:rsidRPr="00A51300" w:rsidRDefault="000D521D" w:rsidP="000D521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0D521D" w:rsidRPr="00A51300" w:rsidRDefault="000D521D" w:rsidP="000D521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0D521D" w:rsidRPr="00E33114" w:rsidRDefault="000D521D" w:rsidP="000D521D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0D521D" w:rsidRPr="00AA4992" w:rsidTr="0059772B">
        <w:tc>
          <w:tcPr>
            <w:tcW w:w="346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4" w:type="pct"/>
            <w:hideMark/>
          </w:tcPr>
          <w:p w:rsidR="000D521D" w:rsidRPr="00AA4992" w:rsidRDefault="000D521D" w:rsidP="000D521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60" w:type="pct"/>
            <w:hideMark/>
          </w:tcPr>
          <w:p w:rsidR="000D521D" w:rsidRPr="00A51300" w:rsidRDefault="000D521D" w:rsidP="000D521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0D521D" w:rsidRPr="00E97082" w:rsidRDefault="000D521D" w:rsidP="000D521D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0D521D" w:rsidRPr="00780E64" w:rsidRDefault="000D521D" w:rsidP="000D521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AA4992" w:rsidTr="0059772B">
        <w:tc>
          <w:tcPr>
            <w:tcW w:w="5000" w:type="pct"/>
            <w:gridSpan w:val="3"/>
            <w:hideMark/>
          </w:tcPr>
          <w:p w:rsidR="00ED29D5" w:rsidRPr="00AA4992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A499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AA4992" w:rsidTr="0059772B">
        <w:tc>
          <w:tcPr>
            <w:tcW w:w="346" w:type="pct"/>
            <w:hideMark/>
          </w:tcPr>
          <w:p w:rsidR="00ED29D5" w:rsidRPr="00AA4992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4" w:type="pct"/>
            <w:hideMark/>
          </w:tcPr>
          <w:p w:rsidR="00ED29D5" w:rsidRPr="00AA4992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0" w:type="pct"/>
            <w:hideMark/>
          </w:tcPr>
          <w:p w:rsidR="00ED29D5" w:rsidRPr="00AA4992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AA4992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AA4992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AA4992" w:rsidTr="0059772B">
        <w:tc>
          <w:tcPr>
            <w:tcW w:w="346" w:type="pct"/>
            <w:hideMark/>
          </w:tcPr>
          <w:p w:rsidR="00ED29D5" w:rsidRPr="00AA4992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4" w:type="pct"/>
            <w:hideMark/>
          </w:tcPr>
          <w:p w:rsidR="00ED29D5" w:rsidRPr="00AA4992" w:rsidRDefault="0078553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Акти КМ</w:t>
            </w:r>
            <w:r w:rsidR="00ED29D5" w:rsidRPr="00AA4992">
              <w:rPr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260" w:type="pct"/>
            <w:hideMark/>
          </w:tcPr>
          <w:p w:rsidR="00ED29D5" w:rsidRPr="00AA4992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AA4992" w:rsidTr="0059772B">
        <w:tc>
          <w:tcPr>
            <w:tcW w:w="346" w:type="pct"/>
            <w:hideMark/>
          </w:tcPr>
          <w:p w:rsidR="00ED29D5" w:rsidRPr="00AA4992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4" w:type="pct"/>
            <w:hideMark/>
          </w:tcPr>
          <w:p w:rsidR="00ED29D5" w:rsidRPr="00AA4992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0" w:type="pct"/>
            <w:hideMark/>
          </w:tcPr>
          <w:p w:rsidR="00ED29D5" w:rsidRPr="00681093" w:rsidRDefault="003D5D7C" w:rsidP="0068109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68109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Наказ Міністерства юстиції України від 10.06.2016 № 1657/5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10.06.2016 за № 839/28969</w:t>
            </w:r>
          </w:p>
        </w:tc>
      </w:tr>
      <w:tr w:rsidR="00ED29D5" w:rsidRPr="00AA4992" w:rsidTr="0059772B">
        <w:tc>
          <w:tcPr>
            <w:tcW w:w="5000" w:type="pct"/>
            <w:gridSpan w:val="3"/>
            <w:hideMark/>
          </w:tcPr>
          <w:p w:rsidR="00ED29D5" w:rsidRPr="00AA4992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A499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AA4992" w:rsidTr="0059772B">
        <w:tc>
          <w:tcPr>
            <w:tcW w:w="346" w:type="pct"/>
          </w:tcPr>
          <w:p w:rsidR="009C513E" w:rsidRPr="00AA4992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4" w:type="pct"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60" w:type="pct"/>
          </w:tcPr>
          <w:p w:rsidR="009C513E" w:rsidRPr="00AA4992" w:rsidRDefault="003D5D7C" w:rsidP="003D5D7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Запит фізичної особи або юридичної особи, які бажають отримати витяг з Єдиного державного реєстру юридичних осіб, фізичних осіб – підприємців та громадських формувань, або уповноваженої особи (далі – заявник)</w:t>
            </w: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pct"/>
            <w:hideMark/>
          </w:tcPr>
          <w:p w:rsidR="009C513E" w:rsidRPr="00AA4992" w:rsidRDefault="009C513E" w:rsidP="009C513E">
            <w:pPr>
              <w:rPr>
                <w:sz w:val="24"/>
                <w:szCs w:val="24"/>
                <w:highlight w:val="yellow"/>
                <w:lang w:eastAsia="uk-UA"/>
              </w:rPr>
            </w:pP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Pr="00AA4992">
              <w:rPr>
                <w:sz w:val="24"/>
                <w:szCs w:val="24"/>
                <w:lang w:eastAsia="uk-UA"/>
              </w:rPr>
              <w:lastRenderedPageBreak/>
              <w:t>послуги, а також вимоги до них</w:t>
            </w:r>
          </w:p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pct"/>
          </w:tcPr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</w:rPr>
            </w:pPr>
            <w:bookmarkStart w:id="3" w:name="n506"/>
            <w:bookmarkEnd w:id="3"/>
            <w:r w:rsidRPr="00AA4992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1. Запит про надання витягу </w:t>
            </w:r>
            <w:r w:rsidRPr="00AA4992">
              <w:rPr>
                <w:rFonts w:eastAsiaTheme="minorHAnsi"/>
                <w:sz w:val="24"/>
                <w:szCs w:val="24"/>
              </w:rPr>
              <w:t xml:space="preserve">з Єдиного державного реєстру юридичних осіб, фізичних осіб – підприємців та громадських формувань (додаток 2 до Порядку надання відомостей з Єдиного державного реєстру юридичних осіб, фізичних осіб – підприємців та громадських формувань, </w:t>
            </w:r>
            <w:r w:rsidRPr="00AA4992">
              <w:rPr>
                <w:rFonts w:eastAsiaTheme="minorHAnsi"/>
                <w:sz w:val="24"/>
                <w:szCs w:val="24"/>
              </w:rPr>
              <w:lastRenderedPageBreak/>
              <w:t>затвердженого наказом Міністерства юстиції України від 10.06.2016 № 1657/5, зареєстрованого у Міністерстві юстиції України 10.06.2016 за № 839/28969);</w:t>
            </w:r>
          </w:p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2. Документ, що підтверджує внесення плати </w:t>
            </w:r>
            <w:r w:rsidRPr="00AA4992">
              <w:rPr>
                <w:rFonts w:eastAsiaTheme="minorHAnsi"/>
                <w:sz w:val="24"/>
                <w:szCs w:val="24"/>
                <w:lang w:val="ru-RU"/>
              </w:rPr>
              <w:t>за отримання відповідних відомостей.</w:t>
            </w:r>
          </w:p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3. У разі подання запиту представником </w:t>
            </w:r>
            <w:r w:rsidRPr="00AA4992">
              <w:rPr>
                <w:rFonts w:eastAsiaTheme="minorHAnsi"/>
                <w:sz w:val="24"/>
                <w:szCs w:val="24"/>
                <w:lang w:val="ru-RU"/>
              </w:rPr>
              <w:t xml:space="preserve">додатково подається </w:t>
            </w:r>
            <w:r w:rsidRPr="00AA499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примірник оригіналу (нотаріально засвідчена копія) документа</w:t>
            </w:r>
            <w:r w:rsidRPr="00AA4992">
              <w:rPr>
                <w:rFonts w:eastAsiaTheme="minorHAnsi"/>
                <w:sz w:val="24"/>
                <w:szCs w:val="24"/>
                <w:lang w:val="ru-RU"/>
              </w:rPr>
              <w:t>, що засвідчує його повноваження.</w:t>
            </w:r>
          </w:p>
          <w:p w:rsidR="009C513E" w:rsidRPr="00AA4992" w:rsidRDefault="003D5D7C" w:rsidP="003D5D7C">
            <w:pPr>
              <w:rPr>
                <w:sz w:val="24"/>
                <w:szCs w:val="24"/>
                <w:lang w:eastAsia="uk-UA"/>
              </w:rPr>
            </w:pPr>
            <w:r w:rsidRPr="00AA499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4. Заявник пред'являє свій паспорт </w:t>
            </w:r>
            <w:r w:rsidRPr="00AA4992">
              <w:rPr>
                <w:rFonts w:eastAsiaTheme="minorHAnsi"/>
                <w:sz w:val="24"/>
                <w:szCs w:val="24"/>
                <w:lang w:val="ru-RU"/>
              </w:rPr>
              <w:t>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9C513E" w:rsidRPr="00AA4992" w:rsidTr="0059772B">
        <w:trPr>
          <w:trHeight w:val="842"/>
        </w:trPr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60" w:type="pct"/>
            <w:hideMark/>
          </w:tcPr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1. У паперовій формі запит подається заявником особисто.</w:t>
            </w:r>
          </w:p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2. В електронній формі запит подається через портал</w:t>
            </w:r>
          </w:p>
          <w:p w:rsidR="009C513E" w:rsidRPr="00AA4992" w:rsidRDefault="003D5D7C" w:rsidP="003D5D7C">
            <w:pPr>
              <w:rPr>
                <w:sz w:val="24"/>
                <w:szCs w:val="24"/>
                <w:lang w:eastAsia="uk-UA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електронних сервісів виключно за умови реєстрації користувача на відповідному порталі</w:t>
            </w:r>
          </w:p>
        </w:tc>
      </w:tr>
      <w:tr w:rsidR="009C513E" w:rsidRPr="00AA4992" w:rsidTr="0059772B">
        <w:trPr>
          <w:trHeight w:val="929"/>
        </w:trPr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60" w:type="pct"/>
            <w:hideMark/>
          </w:tcPr>
          <w:p w:rsidR="009C513E" w:rsidRPr="00AA4992" w:rsidRDefault="003D5D7C" w:rsidP="004A0BD7">
            <w:pPr>
              <w:rPr>
                <w:sz w:val="24"/>
                <w:szCs w:val="24"/>
                <w:lang w:eastAsia="uk-UA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="004A0BD7" w:rsidRPr="00AA4992">
              <w:rPr>
                <w:rFonts w:eastAsiaTheme="minorHAnsi"/>
                <w:sz w:val="24"/>
                <w:szCs w:val="24"/>
                <w:lang w:val="ru-RU"/>
              </w:rPr>
              <w:t>латно</w:t>
            </w:r>
          </w:p>
        </w:tc>
      </w:tr>
      <w:tr w:rsidR="003D5D7C" w:rsidRPr="00AA4992" w:rsidTr="0059772B">
        <w:trPr>
          <w:trHeight w:val="929"/>
        </w:trPr>
        <w:tc>
          <w:tcPr>
            <w:tcW w:w="346" w:type="pct"/>
            <w:hideMark/>
          </w:tcPr>
          <w:p w:rsidR="003D5D7C" w:rsidRPr="00AA4992" w:rsidRDefault="003D5D7C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1394" w:type="pct"/>
            <w:hideMark/>
          </w:tcPr>
          <w:p w:rsidR="003D5D7C" w:rsidRPr="00AA4992" w:rsidRDefault="003D5D7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Рахунок сплати</w:t>
            </w:r>
          </w:p>
        </w:tc>
        <w:tc>
          <w:tcPr>
            <w:tcW w:w="3260" w:type="pct"/>
            <w:hideMark/>
          </w:tcPr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працездатних осіб.</w:t>
            </w:r>
          </w:p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75 % плати, встановленої за надання витягу в паперовій формі.</w:t>
            </w:r>
          </w:p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Плата справляється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</w:t>
            </w:r>
          </w:p>
        </w:tc>
      </w:tr>
      <w:tr w:rsidR="003D5D7C" w:rsidRPr="00AA4992" w:rsidTr="0059772B">
        <w:trPr>
          <w:trHeight w:val="929"/>
        </w:trPr>
        <w:tc>
          <w:tcPr>
            <w:tcW w:w="346" w:type="pct"/>
            <w:hideMark/>
          </w:tcPr>
          <w:p w:rsidR="003D5D7C" w:rsidRPr="00AA4992" w:rsidRDefault="003D5D7C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1394" w:type="pct"/>
            <w:hideMark/>
          </w:tcPr>
          <w:p w:rsidR="003D5D7C" w:rsidRPr="00AA4992" w:rsidRDefault="003D5D7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Реквізити оплати</w:t>
            </w:r>
          </w:p>
        </w:tc>
        <w:tc>
          <w:tcPr>
            <w:tcW w:w="3260" w:type="pct"/>
            <w:hideMark/>
          </w:tcPr>
          <w:p w:rsidR="005C759A" w:rsidRDefault="00E723FE" w:rsidP="005C759A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4992">
              <w:rPr>
                <w:color w:val="000000"/>
                <w:lang w:val="uk-UA"/>
              </w:rPr>
              <w:t xml:space="preserve">Реквізити: </w:t>
            </w:r>
            <w:r w:rsidR="005C759A" w:rsidRPr="005C759A">
              <w:rPr>
                <w:color w:val="000000"/>
              </w:rPr>
              <w:t>УК у м.Черкас/отг с.Степанки</w:t>
            </w:r>
          </w:p>
          <w:p w:rsidR="005C759A" w:rsidRDefault="00E723FE" w:rsidP="005C759A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4992">
              <w:rPr>
                <w:color w:val="000000"/>
                <w:u w:val="single"/>
                <w:lang w:val="uk-UA"/>
              </w:rPr>
              <w:t>р\</w:t>
            </w:r>
            <w:r w:rsidRPr="005C759A">
              <w:rPr>
                <w:color w:val="000000"/>
                <w:u w:val="single"/>
                <w:lang w:val="uk-UA"/>
              </w:rPr>
              <w:t xml:space="preserve">р </w:t>
            </w:r>
            <w:r w:rsidR="005C759A" w:rsidRPr="005C759A">
              <w:rPr>
                <w:color w:val="000000"/>
              </w:rPr>
              <w:t>UA868999980313020170000023653</w:t>
            </w:r>
          </w:p>
          <w:p w:rsidR="00E723FE" w:rsidRPr="005C759A" w:rsidRDefault="00E723FE" w:rsidP="005C759A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A4992">
              <w:rPr>
                <w:color w:val="000000"/>
                <w:u w:val="single"/>
                <w:lang w:val="uk-UA"/>
              </w:rPr>
              <w:t xml:space="preserve">ЄДРПУО </w:t>
            </w:r>
            <w:r w:rsidR="005C759A" w:rsidRPr="001F5F10">
              <w:rPr>
                <w:color w:val="000000"/>
              </w:rPr>
              <w:t>38031150</w:t>
            </w:r>
            <w:r w:rsidRPr="00AA4992">
              <w:rPr>
                <w:color w:val="000000"/>
                <w:lang w:val="uk-UA"/>
              </w:rPr>
              <w:t xml:space="preserve">   </w:t>
            </w:r>
            <w:r w:rsidRPr="00AA4992">
              <w:rPr>
                <w:color w:val="000000"/>
                <w:u w:val="single"/>
                <w:lang w:val="uk-UA"/>
              </w:rPr>
              <w:t xml:space="preserve">МФО </w:t>
            </w:r>
            <w:r w:rsidRPr="001F5F10">
              <w:rPr>
                <w:color w:val="000000"/>
                <w:lang w:val="uk-UA"/>
              </w:rPr>
              <w:t>899998</w:t>
            </w:r>
            <w:r w:rsidRPr="00AA4992">
              <w:rPr>
                <w:color w:val="000000"/>
                <w:lang w:val="uk-UA"/>
              </w:rPr>
              <w:t xml:space="preserve">  </w:t>
            </w:r>
            <w:r w:rsidRPr="00AA4992">
              <w:rPr>
                <w:color w:val="000000"/>
                <w:u w:val="single"/>
                <w:lang w:val="uk-UA"/>
              </w:rPr>
              <w:t xml:space="preserve">код платежу: </w:t>
            </w:r>
            <w:r w:rsidRPr="00AA4992">
              <w:rPr>
                <w:color w:val="000000"/>
                <w:lang w:val="uk-UA"/>
              </w:rPr>
              <w:t>2201</w:t>
            </w:r>
            <w:r w:rsidR="001F5F10">
              <w:rPr>
                <w:color w:val="000000"/>
                <w:lang w:val="uk-UA"/>
              </w:rPr>
              <w:t>03</w:t>
            </w:r>
            <w:r w:rsidRPr="00AA4992">
              <w:rPr>
                <w:color w:val="000000"/>
                <w:lang w:val="uk-UA"/>
              </w:rPr>
              <w:t xml:space="preserve">00 </w:t>
            </w:r>
          </w:p>
          <w:p w:rsidR="003D5D7C" w:rsidRPr="00AA4992" w:rsidRDefault="00E723FE" w:rsidP="005C759A">
            <w:pPr>
              <w:rPr>
                <w:rFonts w:eastAsiaTheme="minorHAnsi"/>
                <w:sz w:val="24"/>
                <w:szCs w:val="24"/>
              </w:rPr>
            </w:pPr>
            <w:r w:rsidRPr="00AA4992">
              <w:rPr>
                <w:b/>
                <w:sz w:val="24"/>
                <w:szCs w:val="24"/>
                <w:lang w:eastAsia="uk-UA"/>
              </w:rPr>
              <w:t>адміністративний збір «</w:t>
            </w:r>
            <w:r w:rsidR="005C759A" w:rsidRPr="005C759A">
              <w:rPr>
                <w:b/>
                <w:color w:val="000000"/>
                <w:sz w:val="24"/>
                <w:szCs w:val="24"/>
              </w:rPr>
              <w:t>за проведення державної реєстрації юридичних осіб,  фізичних осіб – підприємців та громадських формувань</w:t>
            </w:r>
            <w:r w:rsidRPr="00AA4992">
              <w:rPr>
                <w:b/>
                <w:sz w:val="24"/>
                <w:szCs w:val="24"/>
                <w:lang w:eastAsia="uk-UA"/>
              </w:rPr>
              <w:t>»</w:t>
            </w: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60" w:type="pct"/>
            <w:hideMark/>
          </w:tcPr>
          <w:p w:rsidR="009C513E" w:rsidRPr="00AA4992" w:rsidRDefault="003D5D7C" w:rsidP="003D5D7C">
            <w:pPr>
              <w:rPr>
                <w:sz w:val="24"/>
                <w:szCs w:val="24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Протягом 24 годин після надходження запиту, крім вихідних та святкових днів</w:t>
            </w: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 xml:space="preserve">Перелік підстав для зупинення розгляду документів, поданих для державної </w:t>
            </w:r>
            <w:r w:rsidRPr="00AA4992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260" w:type="pct"/>
            <w:hideMark/>
          </w:tcPr>
          <w:p w:rsidR="009C513E" w:rsidRPr="00AA4992" w:rsidRDefault="003D5D7C" w:rsidP="003D5D7C">
            <w:pPr>
              <w:rPr>
                <w:strike/>
                <w:sz w:val="24"/>
                <w:szCs w:val="24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AA4992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Не подано документ, що підтверджує внесення плати за отримання виписки, або плата внесена не в повному обсязі</w:t>
            </w: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D5D7C" w:rsidRPr="00AA499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0" w:type="pct"/>
            <w:hideMark/>
          </w:tcPr>
          <w:p w:rsidR="009C513E" w:rsidRPr="00AA4992" w:rsidRDefault="003D5D7C" w:rsidP="003D5D7C">
            <w:pPr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AA4992">
              <w:rPr>
                <w:rFonts w:eastAsiaTheme="minorHAnsi"/>
                <w:sz w:val="24"/>
                <w:szCs w:val="24"/>
                <w:lang w:val="ru-RU"/>
              </w:rPr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9C513E" w:rsidRPr="00AA4992" w:rsidTr="0059772B">
        <w:tc>
          <w:tcPr>
            <w:tcW w:w="346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</w:t>
            </w:r>
            <w:r w:rsidR="003D5D7C" w:rsidRPr="00AA499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4" w:type="pct"/>
            <w:hideMark/>
          </w:tcPr>
          <w:p w:rsidR="009C513E" w:rsidRPr="00AA4992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0" w:type="pct"/>
            <w:hideMark/>
          </w:tcPr>
          <w:p w:rsidR="009C513E" w:rsidRPr="00AA4992" w:rsidRDefault="003D5D7C" w:rsidP="003D5D7C">
            <w:pPr>
              <w:rPr>
                <w:sz w:val="24"/>
                <w:szCs w:val="24"/>
                <w:lang w:eastAsia="uk-UA"/>
              </w:rPr>
            </w:pPr>
            <w:r w:rsidRPr="00AA4992">
              <w:rPr>
                <w:rFonts w:eastAsiaTheme="minorHAnsi"/>
                <w:sz w:val="24"/>
                <w:szCs w:val="24"/>
                <w:lang w:val="ru-RU"/>
              </w:rPr>
              <w:t>У такий самий спосіб, у який подано запит</w:t>
            </w:r>
          </w:p>
        </w:tc>
      </w:tr>
      <w:tr w:rsidR="00CE5357" w:rsidRPr="00AA4992" w:rsidTr="0059772B">
        <w:tc>
          <w:tcPr>
            <w:tcW w:w="346" w:type="pct"/>
            <w:hideMark/>
          </w:tcPr>
          <w:p w:rsidR="00CE5357" w:rsidRPr="00AA4992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  <w:p w:rsidR="00CE5357" w:rsidRPr="00AA4992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</w:t>
            </w:r>
            <w:r w:rsidR="003D5D7C" w:rsidRPr="00AA499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4" w:type="pct"/>
            <w:hideMark/>
          </w:tcPr>
          <w:p w:rsidR="00CE5357" w:rsidRPr="00AA4992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260" w:type="pct"/>
            <w:hideMark/>
          </w:tcPr>
          <w:p w:rsidR="003D5D7C" w:rsidRPr="00AA4992" w:rsidRDefault="003D5D7C" w:rsidP="003D5D7C">
            <w:pPr>
              <w:rPr>
                <w:rFonts w:eastAsiaTheme="minorHAnsi"/>
                <w:sz w:val="24"/>
                <w:szCs w:val="24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забезпечення Єдиного державного реєстру юридичних осіб,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фізичних осіб - підприємців та громадських формувань,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створеного відповідно до Закону України «Про державну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реєстрацію юридичних осіб, фізичних осіб - підприємців та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громадських формувань», під час проведення державної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реєстрації юридичних осіб, фізичних осіб – підприємців та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громадських формувань, символіки громадських формувань у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випадках, передбачених законами, підготовка та формування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правового висновку, рішення державного реєстратора,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повідомлення про зупинення розгляду документів, здійснюються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без використання програмних засобів ведення Єдиного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 xml:space="preserve">державного реєстру юридичних осіб, фізичних осіб </w:t>
            </w:r>
            <w:r w:rsidR="004435F9" w:rsidRPr="00AA4992">
              <w:rPr>
                <w:rFonts w:eastAsiaTheme="minorHAnsi"/>
                <w:sz w:val="24"/>
                <w:szCs w:val="24"/>
              </w:rPr>
              <w:t>–</w:t>
            </w:r>
            <w:r w:rsidRPr="00AA4992">
              <w:rPr>
                <w:rFonts w:eastAsiaTheme="minorHAnsi"/>
                <w:sz w:val="24"/>
                <w:szCs w:val="24"/>
              </w:rPr>
              <w:t xml:space="preserve"> підприємців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та громадських формувань.</w:t>
            </w:r>
          </w:p>
          <w:p w:rsidR="00CE5357" w:rsidRPr="00AA4992" w:rsidRDefault="003D5D7C" w:rsidP="004435F9">
            <w:pPr>
              <w:rPr>
                <w:rFonts w:eastAsiaTheme="minorHAnsi"/>
                <w:sz w:val="24"/>
                <w:szCs w:val="24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Документи для державної реєстрації у електронній формі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подаються після впровадження порталу електронних сервісів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юридичних осіб, фізичних осіб - підприємців та громадських</w:t>
            </w:r>
            <w:r w:rsidR="004435F9" w:rsidRPr="00AA4992">
              <w:rPr>
                <w:rFonts w:eastAsiaTheme="minorHAnsi"/>
                <w:sz w:val="24"/>
                <w:szCs w:val="24"/>
              </w:rPr>
              <w:t xml:space="preserve"> </w:t>
            </w:r>
            <w:r w:rsidRPr="00AA4992">
              <w:rPr>
                <w:rFonts w:eastAsiaTheme="minorHAnsi"/>
                <w:sz w:val="24"/>
                <w:szCs w:val="24"/>
              </w:rPr>
              <w:t>формувань, що не мають статусу юридичної особи.</w:t>
            </w:r>
          </w:p>
        </w:tc>
      </w:tr>
      <w:tr w:rsidR="00D32751" w:rsidRPr="00AA4992" w:rsidTr="0059772B">
        <w:tc>
          <w:tcPr>
            <w:tcW w:w="346" w:type="pct"/>
            <w:hideMark/>
          </w:tcPr>
          <w:p w:rsidR="00D32751" w:rsidRPr="00AA4992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1</w:t>
            </w:r>
            <w:r w:rsidR="003D5D7C" w:rsidRPr="00AA499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4" w:type="pct"/>
            <w:hideMark/>
          </w:tcPr>
          <w:p w:rsidR="00D32751" w:rsidRPr="00AA4992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A4992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260" w:type="pct"/>
            <w:hideMark/>
          </w:tcPr>
          <w:p w:rsidR="00D32751" w:rsidRPr="00AA4992" w:rsidRDefault="004435F9" w:rsidP="00D32751">
            <w:pPr>
              <w:rPr>
                <w:rFonts w:eastAsiaTheme="minorHAnsi"/>
                <w:sz w:val="24"/>
                <w:szCs w:val="24"/>
              </w:rPr>
            </w:pPr>
            <w:r w:rsidRPr="00AA4992">
              <w:rPr>
                <w:rFonts w:eastAsiaTheme="minorHAnsi"/>
                <w:sz w:val="24"/>
                <w:szCs w:val="24"/>
              </w:rPr>
              <w:t>Запит</w:t>
            </w:r>
            <w:r w:rsidR="00D32751" w:rsidRPr="00AA4992">
              <w:rPr>
                <w:rFonts w:eastAsiaTheme="minorHAnsi"/>
                <w:sz w:val="24"/>
                <w:szCs w:val="24"/>
              </w:rPr>
              <w:t xml:space="preserve"> додається</w:t>
            </w:r>
          </w:p>
        </w:tc>
      </w:tr>
    </w:tbl>
    <w:p w:rsidR="001A6FE2" w:rsidRDefault="001A6FE2" w:rsidP="00A575FC"/>
    <w:sectPr w:rsidR="001A6FE2" w:rsidSect="00A3392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E0" w:rsidRDefault="00875FE0" w:rsidP="004C7089">
      <w:r>
        <w:separator/>
      </w:r>
    </w:p>
  </w:endnote>
  <w:endnote w:type="continuationSeparator" w:id="0">
    <w:p w:rsidR="00875FE0" w:rsidRDefault="00875FE0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E0" w:rsidRDefault="00875FE0" w:rsidP="004C7089">
      <w:r>
        <w:separator/>
      </w:r>
    </w:p>
  </w:footnote>
  <w:footnote w:type="continuationSeparator" w:id="0">
    <w:p w:rsidR="00875FE0" w:rsidRDefault="00875FE0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81987"/>
    <w:rsid w:val="000975B9"/>
    <w:rsid w:val="000C6EE2"/>
    <w:rsid w:val="000D521D"/>
    <w:rsid w:val="000E1614"/>
    <w:rsid w:val="001051E2"/>
    <w:rsid w:val="00130927"/>
    <w:rsid w:val="001A6FE2"/>
    <w:rsid w:val="001D5774"/>
    <w:rsid w:val="001F5F10"/>
    <w:rsid w:val="00292BCD"/>
    <w:rsid w:val="002A5A6A"/>
    <w:rsid w:val="002B464B"/>
    <w:rsid w:val="002B5A38"/>
    <w:rsid w:val="002F2E69"/>
    <w:rsid w:val="003236E0"/>
    <w:rsid w:val="00333EA9"/>
    <w:rsid w:val="00343258"/>
    <w:rsid w:val="00350A01"/>
    <w:rsid w:val="003D0B20"/>
    <w:rsid w:val="003D5D7C"/>
    <w:rsid w:val="003E3B83"/>
    <w:rsid w:val="004312E0"/>
    <w:rsid w:val="004435F9"/>
    <w:rsid w:val="00451FCE"/>
    <w:rsid w:val="00496157"/>
    <w:rsid w:val="004A0B83"/>
    <w:rsid w:val="004A0BD7"/>
    <w:rsid w:val="004C7089"/>
    <w:rsid w:val="004E785A"/>
    <w:rsid w:val="0059772B"/>
    <w:rsid w:val="005C759A"/>
    <w:rsid w:val="00611EDD"/>
    <w:rsid w:val="006202CB"/>
    <w:rsid w:val="00637450"/>
    <w:rsid w:val="00640E23"/>
    <w:rsid w:val="00681093"/>
    <w:rsid w:val="006B380B"/>
    <w:rsid w:val="006D3443"/>
    <w:rsid w:val="00717D26"/>
    <w:rsid w:val="00782785"/>
    <w:rsid w:val="00785535"/>
    <w:rsid w:val="008262B2"/>
    <w:rsid w:val="0084070F"/>
    <w:rsid w:val="00875FE0"/>
    <w:rsid w:val="008A3F1E"/>
    <w:rsid w:val="008A5979"/>
    <w:rsid w:val="008B4490"/>
    <w:rsid w:val="009905F9"/>
    <w:rsid w:val="009C513E"/>
    <w:rsid w:val="009D533B"/>
    <w:rsid w:val="009D55A2"/>
    <w:rsid w:val="009E7E90"/>
    <w:rsid w:val="009F4DB3"/>
    <w:rsid w:val="00A33927"/>
    <w:rsid w:val="00A575FC"/>
    <w:rsid w:val="00A61215"/>
    <w:rsid w:val="00A66DEA"/>
    <w:rsid w:val="00AA4992"/>
    <w:rsid w:val="00AA68CB"/>
    <w:rsid w:val="00AE12D2"/>
    <w:rsid w:val="00AE5A27"/>
    <w:rsid w:val="00B20AFA"/>
    <w:rsid w:val="00B5329B"/>
    <w:rsid w:val="00B56332"/>
    <w:rsid w:val="00B66C65"/>
    <w:rsid w:val="00B94921"/>
    <w:rsid w:val="00BC0104"/>
    <w:rsid w:val="00C34C34"/>
    <w:rsid w:val="00C53F78"/>
    <w:rsid w:val="00C60BF8"/>
    <w:rsid w:val="00C72FE2"/>
    <w:rsid w:val="00C87C29"/>
    <w:rsid w:val="00C934B6"/>
    <w:rsid w:val="00CD1DCA"/>
    <w:rsid w:val="00CE5357"/>
    <w:rsid w:val="00CF0F3A"/>
    <w:rsid w:val="00D23535"/>
    <w:rsid w:val="00D27AF9"/>
    <w:rsid w:val="00D32751"/>
    <w:rsid w:val="00D65E44"/>
    <w:rsid w:val="00DC1801"/>
    <w:rsid w:val="00DF5F0B"/>
    <w:rsid w:val="00E27BFB"/>
    <w:rsid w:val="00E438F7"/>
    <w:rsid w:val="00E723FE"/>
    <w:rsid w:val="00E9680A"/>
    <w:rsid w:val="00ED29D5"/>
    <w:rsid w:val="00EE0076"/>
    <w:rsid w:val="00F146C6"/>
    <w:rsid w:val="00F30690"/>
    <w:rsid w:val="00F40F41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C5BC"/>
  <w15:docId w15:val="{05993F36-6A15-4E40-B2BB-D0C38BC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81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a">
    <w:name w:val="No Spacing"/>
    <w:link w:val="ab"/>
    <w:uiPriority w:val="99"/>
    <w:qFormat/>
    <w:rsid w:val="00C72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C72FE2"/>
    <w:rPr>
      <w:rFonts w:ascii="Calibri" w:eastAsia="Calibri" w:hAnsi="Calibri" w:cs="Times New Roman"/>
    </w:rPr>
  </w:style>
  <w:style w:type="paragraph" w:styleId="ac">
    <w:name w:val="Normal (Web)"/>
    <w:basedOn w:val="a"/>
    <w:rsid w:val="00E723F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A339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3927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0D521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810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53E4-F61A-48AF-AAE4-3C0FBE1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19</cp:revision>
  <cp:lastPrinted>2019-12-10T11:44:00Z</cp:lastPrinted>
  <dcterms:created xsi:type="dcterms:W3CDTF">2019-05-26T11:56:00Z</dcterms:created>
  <dcterms:modified xsi:type="dcterms:W3CDTF">2020-01-24T08:33:00Z</dcterms:modified>
</cp:coreProperties>
</file>