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3B30" w:rsidRPr="009810BB" w:rsidRDefault="00D63B30" w:rsidP="00D63B30">
      <w:pPr>
        <w:ind w:firstLine="5103"/>
        <w:rPr>
          <w:sz w:val="24"/>
          <w:szCs w:val="24"/>
        </w:rPr>
      </w:pPr>
      <w:bookmarkStart w:id="0" w:name="page1"/>
      <w:bookmarkEnd w:id="0"/>
      <w:r w:rsidRPr="009810BB">
        <w:rPr>
          <w:sz w:val="24"/>
          <w:szCs w:val="24"/>
        </w:rPr>
        <w:t xml:space="preserve">Затверджено рішенням </w:t>
      </w:r>
    </w:p>
    <w:p w:rsidR="00D63B30" w:rsidRPr="009810BB" w:rsidRDefault="00D63B30" w:rsidP="00D63B30">
      <w:pPr>
        <w:ind w:firstLine="5103"/>
        <w:rPr>
          <w:sz w:val="24"/>
          <w:szCs w:val="24"/>
        </w:rPr>
      </w:pPr>
      <w:r w:rsidRPr="009810BB">
        <w:rPr>
          <w:sz w:val="24"/>
          <w:szCs w:val="24"/>
        </w:rPr>
        <w:t xml:space="preserve">Степанківської сільської ради  </w:t>
      </w:r>
    </w:p>
    <w:p w:rsidR="00D63B30" w:rsidRPr="009810BB" w:rsidRDefault="00D63B30" w:rsidP="00D63B30">
      <w:pPr>
        <w:ind w:firstLine="5103"/>
        <w:rPr>
          <w:color w:val="000000"/>
          <w:sz w:val="24"/>
          <w:szCs w:val="24"/>
        </w:rPr>
      </w:pPr>
      <w:r w:rsidRPr="009810BB">
        <w:rPr>
          <w:sz w:val="24"/>
          <w:szCs w:val="24"/>
        </w:rPr>
        <w:t xml:space="preserve">від </w:t>
      </w:r>
      <w:r w:rsidRPr="009810BB">
        <w:rPr>
          <w:color w:val="000000"/>
          <w:sz w:val="24"/>
          <w:szCs w:val="24"/>
        </w:rPr>
        <w:t>12.12.2019 № 41-6/</w:t>
      </w:r>
      <w:r w:rsidRPr="009810BB">
        <w:rPr>
          <w:color w:val="000000"/>
          <w:sz w:val="24"/>
          <w:szCs w:val="24"/>
          <w:lang w:val="en-US"/>
        </w:rPr>
        <w:t>V</w:t>
      </w:r>
      <w:r w:rsidRPr="009810BB">
        <w:rPr>
          <w:color w:val="000000"/>
          <w:sz w:val="24"/>
          <w:szCs w:val="24"/>
        </w:rPr>
        <w:t>ІІ</w:t>
      </w:r>
    </w:p>
    <w:p w:rsidR="00D63B30" w:rsidRPr="009810BB" w:rsidRDefault="00D63B30" w:rsidP="00D63B30">
      <w:pPr>
        <w:ind w:firstLine="5103"/>
        <w:rPr>
          <w:color w:val="000000"/>
          <w:sz w:val="24"/>
          <w:szCs w:val="24"/>
        </w:rPr>
      </w:pPr>
    </w:p>
    <w:p w:rsidR="00D63B30" w:rsidRPr="009810BB" w:rsidRDefault="00D63B30" w:rsidP="00D63B30">
      <w:pPr>
        <w:ind w:firstLine="5103"/>
        <w:rPr>
          <w:color w:val="000000"/>
          <w:sz w:val="24"/>
          <w:szCs w:val="24"/>
        </w:rPr>
      </w:pPr>
      <w:r w:rsidRPr="009810BB">
        <w:rPr>
          <w:color w:val="000000"/>
          <w:sz w:val="24"/>
          <w:szCs w:val="24"/>
        </w:rPr>
        <w:t xml:space="preserve">________________ І.М. Чекаленко </w:t>
      </w:r>
    </w:p>
    <w:p w:rsidR="006B1173" w:rsidRDefault="006B1173" w:rsidP="00AE0DCA">
      <w:pPr>
        <w:jc w:val="center"/>
        <w:rPr>
          <w:b/>
        </w:rPr>
      </w:pPr>
    </w:p>
    <w:p w:rsidR="006B1173" w:rsidRPr="00BB1C45" w:rsidRDefault="006B1173" w:rsidP="004C7089">
      <w:pPr>
        <w:ind w:hanging="426"/>
        <w:jc w:val="center"/>
        <w:rPr>
          <w:b/>
          <w:sz w:val="24"/>
          <w:szCs w:val="24"/>
          <w:lang w:eastAsia="uk-UA"/>
        </w:rPr>
      </w:pPr>
      <w:r w:rsidRPr="0085045E">
        <w:rPr>
          <w:b/>
          <w:sz w:val="24"/>
          <w:szCs w:val="24"/>
          <w:u w:val="single"/>
          <w:lang w:eastAsia="uk-UA"/>
        </w:rPr>
        <w:t>0</w:t>
      </w:r>
      <w:r w:rsidR="002718A1">
        <w:rPr>
          <w:b/>
          <w:sz w:val="24"/>
          <w:szCs w:val="24"/>
          <w:u w:val="single"/>
          <w:lang w:eastAsia="uk-UA"/>
        </w:rPr>
        <w:t>4</w:t>
      </w:r>
      <w:r w:rsidRPr="0085045E">
        <w:rPr>
          <w:b/>
          <w:sz w:val="24"/>
          <w:szCs w:val="24"/>
          <w:u w:val="single"/>
          <w:lang w:eastAsia="uk-UA"/>
        </w:rPr>
        <w:t>-</w:t>
      </w:r>
      <w:r w:rsidR="002718A1">
        <w:rPr>
          <w:b/>
          <w:sz w:val="24"/>
          <w:szCs w:val="24"/>
          <w:u w:val="single"/>
          <w:lang w:eastAsia="uk-UA"/>
        </w:rPr>
        <w:t>38</w:t>
      </w:r>
      <w:r w:rsidRPr="00BB1C45">
        <w:rPr>
          <w:b/>
          <w:sz w:val="24"/>
          <w:szCs w:val="24"/>
          <w:lang w:eastAsia="uk-UA"/>
        </w:rPr>
        <w:t xml:space="preserve"> ІНФОРМАЦІЙНА КАРТКА АДМІНІСТРАТИВНОЇ ПОСЛУГИ</w:t>
      </w:r>
    </w:p>
    <w:p w:rsidR="006B1173" w:rsidRPr="00CF6351" w:rsidRDefault="006B1173" w:rsidP="00D63B30">
      <w:pPr>
        <w:spacing w:line="240" w:lineRule="atLeast"/>
        <w:ind w:right="-2"/>
        <w:jc w:val="center"/>
        <w:rPr>
          <w:b/>
          <w:sz w:val="24"/>
          <w:u w:val="single"/>
        </w:rPr>
      </w:pPr>
      <w:r>
        <w:rPr>
          <w:b/>
          <w:sz w:val="24"/>
          <w:szCs w:val="24"/>
          <w:u w:val="single"/>
        </w:rPr>
        <w:t>НАДАННЯ ОДНОРАЗОВОЇ МАТЕРІАЛЬНОЇ ДОПОМОГИ СОЦІАЛЬНО – НЕЗАХИЩЕНИМ ВЕРСТВАМ НАСЕЛЕННЯ</w:t>
      </w:r>
    </w:p>
    <w:p w:rsidR="006B1173" w:rsidRDefault="00D63B30" w:rsidP="008E6282">
      <w:pPr>
        <w:spacing w:line="240" w:lineRule="atLeast"/>
        <w:ind w:right="580"/>
        <w:jc w:val="center"/>
        <w:rPr>
          <w:sz w:val="20"/>
          <w:szCs w:val="20"/>
        </w:rPr>
      </w:pPr>
      <w:r>
        <w:rPr>
          <w:sz w:val="20"/>
          <w:szCs w:val="20"/>
        </w:rPr>
        <w:t>(назва адміністративної послуги)</w:t>
      </w:r>
    </w:p>
    <w:p w:rsidR="00D63B30" w:rsidRPr="00D63B30" w:rsidRDefault="00D63B30" w:rsidP="008E6282">
      <w:pPr>
        <w:spacing w:line="240" w:lineRule="atLeast"/>
        <w:ind w:right="580"/>
        <w:jc w:val="center"/>
        <w:rPr>
          <w:sz w:val="20"/>
          <w:szCs w:val="20"/>
        </w:rPr>
      </w:pPr>
    </w:p>
    <w:p w:rsidR="006B1173" w:rsidRPr="004C7089" w:rsidRDefault="00D63B30" w:rsidP="004C7089">
      <w:pPr>
        <w:jc w:val="center"/>
        <w:rPr>
          <w:b/>
          <w:sz w:val="24"/>
          <w:szCs w:val="24"/>
          <w:u w:val="single"/>
          <w:lang w:eastAsia="uk-UA"/>
        </w:rPr>
      </w:pPr>
      <w:r>
        <w:rPr>
          <w:b/>
          <w:sz w:val="24"/>
          <w:szCs w:val="24"/>
          <w:u w:val="single"/>
          <w:lang w:eastAsia="uk-UA"/>
        </w:rPr>
        <w:t>Степанкі</w:t>
      </w:r>
      <w:r w:rsidR="006B1173">
        <w:rPr>
          <w:b/>
          <w:sz w:val="24"/>
          <w:szCs w:val="24"/>
          <w:u w:val="single"/>
          <w:lang w:eastAsia="uk-UA"/>
        </w:rPr>
        <w:t>вська сільська рада</w:t>
      </w:r>
    </w:p>
    <w:p w:rsidR="006B1173" w:rsidRPr="00D63B30" w:rsidRDefault="006B1173" w:rsidP="004C7089">
      <w:pPr>
        <w:jc w:val="center"/>
        <w:rPr>
          <w:b/>
          <w:sz w:val="16"/>
          <w:szCs w:val="16"/>
          <w:lang w:eastAsia="uk-UA"/>
        </w:rPr>
      </w:pPr>
      <w:r w:rsidRPr="00D63B30">
        <w:rPr>
          <w:sz w:val="20"/>
          <w:szCs w:val="20"/>
          <w:lang w:eastAsia="uk-UA"/>
        </w:rPr>
        <w:t>(найменування суб’єкта надання адміністративної послуги</w:t>
      </w:r>
      <w:r w:rsidRPr="00D63B30">
        <w:rPr>
          <w:b/>
          <w:sz w:val="16"/>
          <w:szCs w:val="16"/>
          <w:lang w:eastAsia="uk-UA"/>
        </w:rPr>
        <w:t>)</w:t>
      </w:r>
    </w:p>
    <w:p w:rsidR="006B1173" w:rsidRDefault="006B1173" w:rsidP="00ED29D5">
      <w:pPr>
        <w:jc w:val="center"/>
        <w:rPr>
          <w:b/>
          <w:sz w:val="26"/>
          <w:szCs w:val="26"/>
          <w:lang w:eastAsia="uk-UA"/>
        </w:rPr>
      </w:pPr>
    </w:p>
    <w:tbl>
      <w:tblPr>
        <w:tblW w:w="4621" w:type="pct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68"/>
        <w:gridCol w:w="2495"/>
        <w:gridCol w:w="6830"/>
      </w:tblGrid>
      <w:tr w:rsidR="006B1173" w:rsidTr="00466924">
        <w:tc>
          <w:tcPr>
            <w:tcW w:w="5000" w:type="pct"/>
            <w:gridSpan w:val="3"/>
          </w:tcPr>
          <w:p w:rsidR="006B1173" w:rsidRPr="00466924" w:rsidRDefault="006B1173" w:rsidP="00466924">
            <w:pPr>
              <w:spacing w:line="276" w:lineRule="auto"/>
              <w:jc w:val="center"/>
              <w:rPr>
                <w:b/>
                <w:sz w:val="24"/>
                <w:szCs w:val="24"/>
                <w:lang w:eastAsia="uk-UA"/>
              </w:rPr>
            </w:pPr>
            <w:bookmarkStart w:id="1" w:name="n14"/>
            <w:bookmarkEnd w:id="1"/>
            <w:r w:rsidRPr="00466924">
              <w:rPr>
                <w:b/>
                <w:sz w:val="24"/>
                <w:szCs w:val="24"/>
                <w:lang w:eastAsia="uk-UA"/>
              </w:rPr>
              <w:t>Інформація про центр надання адміністративних послуг</w:t>
            </w:r>
          </w:p>
        </w:tc>
      </w:tr>
      <w:tr w:rsidR="006B1173" w:rsidTr="00466924">
        <w:tc>
          <w:tcPr>
            <w:tcW w:w="1548" w:type="pct"/>
            <w:gridSpan w:val="2"/>
          </w:tcPr>
          <w:p w:rsidR="006B1173" w:rsidRPr="00466924" w:rsidRDefault="006B1173" w:rsidP="00466924">
            <w:pPr>
              <w:jc w:val="center"/>
              <w:rPr>
                <w:sz w:val="22"/>
                <w:szCs w:val="22"/>
              </w:rPr>
            </w:pPr>
            <w:r w:rsidRPr="00466924">
              <w:rPr>
                <w:sz w:val="24"/>
              </w:rPr>
              <w:t>Найменування ЦНАП, в якому здійснюється обслуговування суб’єкта звернення</w:t>
            </w:r>
          </w:p>
        </w:tc>
        <w:tc>
          <w:tcPr>
            <w:tcW w:w="3452" w:type="pct"/>
          </w:tcPr>
          <w:p w:rsidR="006B1173" w:rsidRPr="00466924" w:rsidRDefault="006B1173" w:rsidP="002718A1">
            <w:pPr>
              <w:spacing w:line="249" w:lineRule="auto"/>
              <w:ind w:right="149"/>
              <w:jc w:val="center"/>
              <w:rPr>
                <w:b/>
                <w:sz w:val="24"/>
                <w:szCs w:val="24"/>
                <w:u w:val="single"/>
              </w:rPr>
            </w:pPr>
            <w:r w:rsidRPr="00466924">
              <w:rPr>
                <w:b/>
                <w:sz w:val="24"/>
                <w:szCs w:val="24"/>
                <w:u w:val="single"/>
              </w:rPr>
              <w:t>Центр н</w:t>
            </w:r>
            <w:r w:rsidR="00D63B30">
              <w:rPr>
                <w:b/>
                <w:sz w:val="24"/>
                <w:szCs w:val="24"/>
                <w:u w:val="single"/>
              </w:rPr>
              <w:t>адання адміністративних послуг</w:t>
            </w:r>
          </w:p>
          <w:p w:rsidR="006B1173" w:rsidRPr="00466924" w:rsidRDefault="00D63B30" w:rsidP="002718A1">
            <w:pPr>
              <w:spacing w:line="249" w:lineRule="auto"/>
              <w:ind w:right="149"/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виконавчого комітету Степанкі</w:t>
            </w:r>
            <w:r w:rsidR="006B1173" w:rsidRPr="00466924">
              <w:rPr>
                <w:b/>
                <w:sz w:val="24"/>
                <w:szCs w:val="24"/>
                <w:u w:val="single"/>
              </w:rPr>
              <w:t>вської сільської ради</w:t>
            </w:r>
          </w:p>
        </w:tc>
      </w:tr>
      <w:tr w:rsidR="00D63B30" w:rsidTr="00A21651">
        <w:tc>
          <w:tcPr>
            <w:tcW w:w="287" w:type="pct"/>
          </w:tcPr>
          <w:p w:rsidR="00D63B30" w:rsidRPr="00466924" w:rsidRDefault="00D63B30" w:rsidP="00D63B30">
            <w:pPr>
              <w:spacing w:line="276" w:lineRule="auto"/>
              <w:rPr>
                <w:sz w:val="24"/>
                <w:szCs w:val="24"/>
                <w:lang w:val="ru-RU" w:eastAsia="uk-UA"/>
              </w:rPr>
            </w:pPr>
            <w:r w:rsidRPr="00466924">
              <w:rPr>
                <w:sz w:val="24"/>
                <w:szCs w:val="24"/>
                <w:lang w:val="ru-RU" w:eastAsia="uk-UA"/>
              </w:rPr>
              <w:t>1.</w:t>
            </w:r>
          </w:p>
        </w:tc>
        <w:tc>
          <w:tcPr>
            <w:tcW w:w="1261" w:type="pct"/>
            <w:vAlign w:val="bottom"/>
          </w:tcPr>
          <w:p w:rsidR="00D63B30" w:rsidRPr="00466924" w:rsidRDefault="00D63B30" w:rsidP="00D63B30">
            <w:pPr>
              <w:rPr>
                <w:sz w:val="22"/>
                <w:szCs w:val="22"/>
              </w:rPr>
            </w:pPr>
            <w:r w:rsidRPr="00466924">
              <w:rPr>
                <w:sz w:val="22"/>
                <w:szCs w:val="22"/>
              </w:rPr>
              <w:t>Місцезнаходження:</w:t>
            </w:r>
          </w:p>
          <w:p w:rsidR="00D63B30" w:rsidRPr="00466924" w:rsidRDefault="00D63B30" w:rsidP="00D63B30">
            <w:pPr>
              <w:rPr>
                <w:sz w:val="22"/>
                <w:szCs w:val="22"/>
              </w:rPr>
            </w:pPr>
            <w:r w:rsidRPr="00466924">
              <w:rPr>
                <w:sz w:val="22"/>
                <w:szCs w:val="22"/>
              </w:rPr>
              <w:t>ЦНАП</w:t>
            </w:r>
          </w:p>
        </w:tc>
        <w:tc>
          <w:tcPr>
            <w:tcW w:w="3452" w:type="pct"/>
            <w:vAlign w:val="center"/>
          </w:tcPr>
          <w:p w:rsidR="00D63B30" w:rsidRPr="009810BB" w:rsidRDefault="00D63B30" w:rsidP="00D63B30">
            <w:pPr>
              <w:ind w:hanging="49"/>
              <w:rPr>
                <w:sz w:val="24"/>
                <w:szCs w:val="24"/>
              </w:rPr>
            </w:pPr>
            <w:r w:rsidRPr="009810BB">
              <w:rPr>
                <w:sz w:val="24"/>
                <w:szCs w:val="24"/>
              </w:rPr>
              <w:t>вул. Героїв України, буд. 80, с. Хацьки Черкаського  району Черкаської області,  19634</w:t>
            </w:r>
          </w:p>
        </w:tc>
      </w:tr>
      <w:tr w:rsidR="00D63B30" w:rsidTr="00466924">
        <w:tc>
          <w:tcPr>
            <w:tcW w:w="287" w:type="pct"/>
          </w:tcPr>
          <w:p w:rsidR="00D63B30" w:rsidRPr="00466924" w:rsidRDefault="00D63B30" w:rsidP="00D63B30">
            <w:pPr>
              <w:spacing w:line="276" w:lineRule="auto"/>
              <w:rPr>
                <w:sz w:val="24"/>
                <w:szCs w:val="24"/>
                <w:lang w:eastAsia="uk-UA"/>
              </w:rPr>
            </w:pPr>
            <w:r w:rsidRPr="00466924"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261" w:type="pct"/>
          </w:tcPr>
          <w:p w:rsidR="00D63B30" w:rsidRPr="00466924" w:rsidRDefault="00D63B30" w:rsidP="00D63B30">
            <w:pPr>
              <w:rPr>
                <w:sz w:val="22"/>
                <w:szCs w:val="22"/>
              </w:rPr>
            </w:pPr>
            <w:r w:rsidRPr="00466924">
              <w:rPr>
                <w:sz w:val="22"/>
                <w:szCs w:val="22"/>
              </w:rPr>
              <w:t>Інформація щодо режиму</w:t>
            </w:r>
          </w:p>
          <w:p w:rsidR="00D63B30" w:rsidRPr="00466924" w:rsidRDefault="00D63B30" w:rsidP="00D63B30">
            <w:pPr>
              <w:rPr>
                <w:sz w:val="22"/>
                <w:szCs w:val="22"/>
              </w:rPr>
            </w:pPr>
            <w:r w:rsidRPr="00466924">
              <w:rPr>
                <w:sz w:val="22"/>
                <w:szCs w:val="22"/>
              </w:rPr>
              <w:t>роботи ЦНАП</w:t>
            </w:r>
          </w:p>
        </w:tc>
        <w:tc>
          <w:tcPr>
            <w:tcW w:w="3452" w:type="pct"/>
          </w:tcPr>
          <w:p w:rsidR="00D63B30" w:rsidRPr="009810BB" w:rsidRDefault="00D63B30" w:rsidP="00D63B30">
            <w:pPr>
              <w:widowControl w:val="0"/>
              <w:autoSpaceDE w:val="0"/>
              <w:autoSpaceDN w:val="0"/>
              <w:adjustRightInd w:val="0"/>
              <w:ind w:hanging="49"/>
              <w:rPr>
                <w:sz w:val="24"/>
                <w:szCs w:val="24"/>
              </w:rPr>
            </w:pPr>
            <w:r w:rsidRPr="009810BB">
              <w:rPr>
                <w:sz w:val="24"/>
                <w:szCs w:val="24"/>
              </w:rPr>
              <w:t>Понеділок з 09.00 по 20.00</w:t>
            </w:r>
          </w:p>
          <w:p w:rsidR="00D63B30" w:rsidRPr="009810BB" w:rsidRDefault="00D63B30" w:rsidP="00D63B30">
            <w:pPr>
              <w:widowControl w:val="0"/>
              <w:autoSpaceDE w:val="0"/>
              <w:autoSpaceDN w:val="0"/>
              <w:adjustRightInd w:val="0"/>
              <w:ind w:hanging="49"/>
              <w:rPr>
                <w:sz w:val="24"/>
                <w:szCs w:val="24"/>
              </w:rPr>
            </w:pPr>
            <w:r w:rsidRPr="009810BB">
              <w:rPr>
                <w:sz w:val="24"/>
                <w:szCs w:val="24"/>
              </w:rPr>
              <w:t>Вівторок-п’ятниця з 09.00 по 16.00</w:t>
            </w:r>
          </w:p>
          <w:p w:rsidR="00D63B30" w:rsidRPr="009810BB" w:rsidRDefault="00D63B30" w:rsidP="00D63B30">
            <w:pPr>
              <w:widowControl w:val="0"/>
              <w:autoSpaceDE w:val="0"/>
              <w:autoSpaceDN w:val="0"/>
              <w:adjustRightInd w:val="0"/>
              <w:ind w:hanging="49"/>
              <w:rPr>
                <w:sz w:val="24"/>
                <w:szCs w:val="24"/>
              </w:rPr>
            </w:pPr>
            <w:r w:rsidRPr="009810BB">
              <w:rPr>
                <w:sz w:val="24"/>
                <w:szCs w:val="24"/>
              </w:rPr>
              <w:t>ЦНАП працює без перерви на обід</w:t>
            </w:r>
          </w:p>
          <w:p w:rsidR="00D63B30" w:rsidRPr="009810BB" w:rsidRDefault="00D63B30" w:rsidP="00D63B30">
            <w:pPr>
              <w:pStyle w:val="ab"/>
              <w:ind w:hanging="49"/>
              <w:rPr>
                <w:rFonts w:ascii="Times New Roman" w:hAnsi="Times New Roman"/>
                <w:sz w:val="24"/>
                <w:szCs w:val="24"/>
              </w:rPr>
            </w:pPr>
            <w:r w:rsidRPr="009810BB">
              <w:rPr>
                <w:rFonts w:ascii="Times New Roman" w:hAnsi="Times New Roman"/>
                <w:sz w:val="24"/>
                <w:szCs w:val="24"/>
              </w:rPr>
              <w:t>Субота, неділя – вихідні дні.</w:t>
            </w:r>
          </w:p>
        </w:tc>
      </w:tr>
      <w:tr w:rsidR="00D63B30" w:rsidTr="00A21651">
        <w:tc>
          <w:tcPr>
            <w:tcW w:w="287" w:type="pct"/>
          </w:tcPr>
          <w:p w:rsidR="00D63B30" w:rsidRPr="00466924" w:rsidRDefault="00D63B30" w:rsidP="00D63B30">
            <w:pPr>
              <w:spacing w:line="276" w:lineRule="auto"/>
              <w:rPr>
                <w:sz w:val="24"/>
                <w:szCs w:val="24"/>
                <w:lang w:eastAsia="uk-UA"/>
              </w:rPr>
            </w:pPr>
            <w:r w:rsidRPr="00466924">
              <w:rPr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261" w:type="pct"/>
          </w:tcPr>
          <w:p w:rsidR="00D63B30" w:rsidRPr="00466924" w:rsidRDefault="00D63B30" w:rsidP="00D63B30">
            <w:pPr>
              <w:rPr>
                <w:sz w:val="22"/>
                <w:szCs w:val="22"/>
              </w:rPr>
            </w:pPr>
            <w:r w:rsidRPr="00466924">
              <w:rPr>
                <w:sz w:val="22"/>
                <w:szCs w:val="22"/>
              </w:rPr>
              <w:t>Телефон/факс (довідки), адреса електронної пошти та веб-сайт: ЦНАП</w:t>
            </w:r>
          </w:p>
        </w:tc>
        <w:tc>
          <w:tcPr>
            <w:tcW w:w="3452" w:type="pct"/>
          </w:tcPr>
          <w:p w:rsidR="00D63B30" w:rsidRPr="009810BB" w:rsidRDefault="00D63B30" w:rsidP="00D63B30">
            <w:pPr>
              <w:widowControl w:val="0"/>
              <w:autoSpaceDE w:val="0"/>
              <w:autoSpaceDN w:val="0"/>
              <w:adjustRightInd w:val="0"/>
              <w:ind w:hanging="49"/>
              <w:rPr>
                <w:sz w:val="24"/>
                <w:szCs w:val="24"/>
              </w:rPr>
            </w:pPr>
            <w:r w:rsidRPr="009810BB">
              <w:rPr>
                <w:b/>
                <w:bCs/>
                <w:sz w:val="24"/>
                <w:szCs w:val="24"/>
              </w:rPr>
              <w:t>Тел.:</w:t>
            </w:r>
            <w:r w:rsidRPr="009810BB">
              <w:rPr>
                <w:sz w:val="24"/>
                <w:szCs w:val="24"/>
              </w:rPr>
              <w:t xml:space="preserve"> (0472)587375, 306573</w:t>
            </w:r>
          </w:p>
          <w:p w:rsidR="00D63B30" w:rsidRPr="009810BB" w:rsidRDefault="00D63B30" w:rsidP="00D63B30">
            <w:pPr>
              <w:ind w:hanging="49"/>
              <w:rPr>
                <w:sz w:val="24"/>
                <w:szCs w:val="24"/>
                <w:u w:val="single"/>
              </w:rPr>
            </w:pPr>
            <w:r w:rsidRPr="009810BB">
              <w:rPr>
                <w:b/>
                <w:bCs/>
                <w:sz w:val="24"/>
                <w:szCs w:val="24"/>
              </w:rPr>
              <w:t xml:space="preserve">Веб-сайт: </w:t>
            </w:r>
            <w:hyperlink r:id="rId7" w:history="1">
              <w:r w:rsidRPr="009810BB">
                <w:rPr>
                  <w:rStyle w:val="a5"/>
                  <w:sz w:val="24"/>
                  <w:szCs w:val="24"/>
                </w:rPr>
                <w:t>https://stepankivska.gr.org.ua/</w:t>
              </w:r>
            </w:hyperlink>
            <w:r w:rsidRPr="009810BB">
              <w:rPr>
                <w:sz w:val="24"/>
                <w:szCs w:val="24"/>
                <w:u w:val="single"/>
              </w:rPr>
              <w:t>/</w:t>
            </w:r>
          </w:p>
          <w:p w:rsidR="00D63B30" w:rsidRPr="009810BB" w:rsidRDefault="00D63B30" w:rsidP="00D63B30">
            <w:pPr>
              <w:pStyle w:val="login-buttonuser"/>
              <w:spacing w:before="0" w:beforeAutospacing="0" w:after="0" w:afterAutospacing="0"/>
              <w:rPr>
                <w:b/>
                <w:bCs/>
                <w:color w:val="646464"/>
              </w:rPr>
            </w:pPr>
            <w:r w:rsidRPr="009810BB">
              <w:rPr>
                <w:b/>
                <w:bCs/>
              </w:rPr>
              <w:t>Електронна пошта:</w:t>
            </w:r>
            <w:r w:rsidRPr="009810BB">
              <w:t xml:space="preserve"> </w:t>
            </w:r>
            <w:r w:rsidRPr="009810BB">
              <w:rPr>
                <w:bCs/>
              </w:rPr>
              <w:t>stepanki.rada@ukr.net</w:t>
            </w:r>
            <w:r w:rsidRPr="009810BB">
              <w:t>.</w:t>
            </w:r>
          </w:p>
        </w:tc>
      </w:tr>
      <w:tr w:rsidR="006B1173" w:rsidTr="00466924">
        <w:tc>
          <w:tcPr>
            <w:tcW w:w="5000" w:type="pct"/>
            <w:gridSpan w:val="3"/>
          </w:tcPr>
          <w:p w:rsidR="006B1173" w:rsidRPr="00466924" w:rsidRDefault="006B1173" w:rsidP="00466924">
            <w:pPr>
              <w:spacing w:line="276" w:lineRule="auto"/>
              <w:jc w:val="center"/>
              <w:rPr>
                <w:b/>
                <w:sz w:val="24"/>
                <w:szCs w:val="24"/>
                <w:lang w:eastAsia="uk-UA"/>
              </w:rPr>
            </w:pPr>
            <w:r w:rsidRPr="00466924">
              <w:rPr>
                <w:b/>
                <w:sz w:val="24"/>
                <w:szCs w:val="24"/>
                <w:lang w:eastAsia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6B1173" w:rsidTr="00466924">
        <w:tc>
          <w:tcPr>
            <w:tcW w:w="287" w:type="pct"/>
          </w:tcPr>
          <w:p w:rsidR="006B1173" w:rsidRPr="00466924" w:rsidRDefault="006B1173" w:rsidP="00466924">
            <w:pPr>
              <w:spacing w:line="276" w:lineRule="auto"/>
              <w:rPr>
                <w:sz w:val="24"/>
                <w:szCs w:val="24"/>
                <w:lang w:eastAsia="uk-UA"/>
              </w:rPr>
            </w:pPr>
            <w:r w:rsidRPr="00466924">
              <w:rPr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261" w:type="pct"/>
          </w:tcPr>
          <w:p w:rsidR="006B1173" w:rsidRPr="00466924" w:rsidRDefault="006B1173" w:rsidP="00466924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 w:rsidRPr="00466924">
              <w:rPr>
                <w:sz w:val="24"/>
                <w:szCs w:val="24"/>
                <w:lang w:eastAsia="uk-UA"/>
              </w:rPr>
              <w:t>Закони України</w:t>
            </w:r>
          </w:p>
        </w:tc>
        <w:tc>
          <w:tcPr>
            <w:tcW w:w="3452" w:type="pct"/>
          </w:tcPr>
          <w:p w:rsidR="006B1173" w:rsidRPr="00466924" w:rsidRDefault="006B1173" w:rsidP="0051086A">
            <w:pPr>
              <w:rPr>
                <w:sz w:val="24"/>
                <w:szCs w:val="24"/>
              </w:rPr>
            </w:pPr>
            <w:r w:rsidRPr="00466924">
              <w:rPr>
                <w:sz w:val="24"/>
                <w:szCs w:val="24"/>
              </w:rPr>
              <w:t>Закон   України   «Про   місцеве   самоврядування   в</w:t>
            </w:r>
          </w:p>
          <w:p w:rsidR="006B1173" w:rsidRPr="00466924" w:rsidRDefault="006B1173" w:rsidP="0051086A">
            <w:pPr>
              <w:rPr>
                <w:sz w:val="24"/>
                <w:szCs w:val="24"/>
              </w:rPr>
            </w:pPr>
            <w:r w:rsidRPr="00466924">
              <w:rPr>
                <w:sz w:val="24"/>
                <w:szCs w:val="24"/>
              </w:rPr>
              <w:t>Україні»;    «Про    державну   соціальну   допомогу</w:t>
            </w:r>
          </w:p>
          <w:p w:rsidR="006B1173" w:rsidRPr="00466924" w:rsidRDefault="006B1173" w:rsidP="0051086A">
            <w:pPr>
              <w:rPr>
                <w:w w:val="99"/>
                <w:sz w:val="24"/>
                <w:szCs w:val="24"/>
              </w:rPr>
            </w:pPr>
            <w:r w:rsidRPr="00466924">
              <w:rPr>
                <w:w w:val="99"/>
                <w:sz w:val="24"/>
                <w:szCs w:val="24"/>
              </w:rPr>
              <w:t>Малозабезпеченим сім’ям», Бюджетний кодекс</w:t>
            </w:r>
          </w:p>
          <w:p w:rsidR="006B1173" w:rsidRPr="00466924" w:rsidRDefault="006B1173" w:rsidP="0051086A">
            <w:pPr>
              <w:rPr>
                <w:sz w:val="24"/>
                <w:szCs w:val="24"/>
                <w:lang w:eastAsia="uk-UA"/>
              </w:rPr>
            </w:pPr>
            <w:r w:rsidRPr="00466924">
              <w:rPr>
                <w:sz w:val="24"/>
                <w:szCs w:val="24"/>
              </w:rPr>
              <w:t>України.</w:t>
            </w:r>
          </w:p>
        </w:tc>
      </w:tr>
      <w:tr w:rsidR="006B1173" w:rsidTr="00466924">
        <w:tc>
          <w:tcPr>
            <w:tcW w:w="287" w:type="pct"/>
          </w:tcPr>
          <w:p w:rsidR="006B1173" w:rsidRPr="00466924" w:rsidRDefault="006B1173" w:rsidP="00466924">
            <w:pPr>
              <w:spacing w:line="276" w:lineRule="auto"/>
              <w:rPr>
                <w:sz w:val="24"/>
                <w:szCs w:val="24"/>
                <w:lang w:eastAsia="uk-UA"/>
              </w:rPr>
            </w:pPr>
            <w:r w:rsidRPr="00466924">
              <w:rPr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261" w:type="pct"/>
          </w:tcPr>
          <w:p w:rsidR="006B1173" w:rsidRPr="00466924" w:rsidRDefault="006B1173" w:rsidP="00466924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 w:rsidRPr="00466924">
              <w:rPr>
                <w:sz w:val="24"/>
                <w:szCs w:val="24"/>
                <w:lang w:eastAsia="uk-UA"/>
              </w:rPr>
              <w:t>Акти ОМС</w:t>
            </w:r>
          </w:p>
        </w:tc>
        <w:tc>
          <w:tcPr>
            <w:tcW w:w="3452" w:type="pct"/>
          </w:tcPr>
          <w:p w:rsidR="006B1173" w:rsidRDefault="00D63B30" w:rsidP="00466924">
            <w:pPr>
              <w:spacing w:line="240" w:lineRule="atLeast"/>
              <w:ind w:left="80"/>
              <w:rPr>
                <w:rStyle w:val="ad"/>
                <w:color w:val="000000"/>
                <w:sz w:val="24"/>
                <w:szCs w:val="24"/>
                <w:lang w:eastAsia="uk-UA"/>
              </w:rPr>
            </w:pPr>
            <w:r>
              <w:rPr>
                <w:rStyle w:val="ad"/>
                <w:color w:val="000000"/>
                <w:sz w:val="24"/>
                <w:szCs w:val="24"/>
                <w:lang w:eastAsia="uk-UA"/>
              </w:rPr>
              <w:t>Рішення Степанківської сільської ради «</w:t>
            </w:r>
            <w:r w:rsidRPr="00D63B30">
              <w:rPr>
                <w:rStyle w:val="ad"/>
                <w:color w:val="000000"/>
                <w:sz w:val="24"/>
                <w:szCs w:val="24"/>
                <w:lang w:eastAsia="uk-UA"/>
              </w:rPr>
              <w:t>Положення про порядок надання одноразової грошової матеріальної допомоги громадянам, які опинилися в складних життєвих обставинах та іншим категоріям громадян</w:t>
            </w:r>
            <w:r>
              <w:rPr>
                <w:rStyle w:val="ad"/>
                <w:color w:val="000000"/>
                <w:sz w:val="24"/>
                <w:szCs w:val="24"/>
                <w:lang w:eastAsia="uk-UA"/>
              </w:rPr>
              <w:t>»</w:t>
            </w:r>
          </w:p>
          <w:p w:rsidR="00A41523" w:rsidRPr="00D63B30" w:rsidRDefault="00A41523" w:rsidP="00466924">
            <w:pPr>
              <w:spacing w:line="240" w:lineRule="atLeast"/>
              <w:ind w:left="80"/>
              <w:rPr>
                <w:sz w:val="24"/>
                <w:szCs w:val="24"/>
                <w:lang w:eastAsia="uk-UA"/>
              </w:rPr>
            </w:pPr>
            <w:r w:rsidRPr="00071199">
              <w:rPr>
                <w:rStyle w:val="ad"/>
                <w:color w:val="000000"/>
                <w:sz w:val="24"/>
                <w:szCs w:val="24"/>
                <w:lang w:eastAsia="uk-UA"/>
              </w:rPr>
              <w:t>Рішення Степанківської сільської ради</w:t>
            </w:r>
            <w:r>
              <w:rPr>
                <w:rStyle w:val="ad"/>
                <w:color w:val="000000"/>
                <w:sz w:val="24"/>
                <w:szCs w:val="24"/>
                <w:lang w:eastAsia="uk-UA"/>
              </w:rPr>
              <w:t xml:space="preserve"> «Про затвердження Програми «Соціальний захист та допомоги»</w:t>
            </w:r>
          </w:p>
        </w:tc>
      </w:tr>
      <w:tr w:rsidR="006B1173" w:rsidTr="00466924">
        <w:tc>
          <w:tcPr>
            <w:tcW w:w="5000" w:type="pct"/>
            <w:gridSpan w:val="3"/>
          </w:tcPr>
          <w:p w:rsidR="006B1173" w:rsidRPr="00466924" w:rsidRDefault="006B1173" w:rsidP="00466924">
            <w:pPr>
              <w:spacing w:line="276" w:lineRule="auto"/>
              <w:jc w:val="center"/>
              <w:rPr>
                <w:b/>
                <w:sz w:val="24"/>
                <w:szCs w:val="24"/>
                <w:lang w:eastAsia="uk-UA"/>
              </w:rPr>
            </w:pPr>
            <w:r w:rsidRPr="00466924">
              <w:rPr>
                <w:b/>
                <w:sz w:val="24"/>
                <w:szCs w:val="24"/>
                <w:lang w:eastAsia="uk-UA"/>
              </w:rPr>
              <w:t>Умови отримання адміністративної послуги</w:t>
            </w:r>
          </w:p>
        </w:tc>
      </w:tr>
      <w:tr w:rsidR="006B1173" w:rsidTr="00466924">
        <w:tc>
          <w:tcPr>
            <w:tcW w:w="287" w:type="pct"/>
          </w:tcPr>
          <w:p w:rsidR="006B1173" w:rsidRPr="00466924" w:rsidRDefault="006B1173" w:rsidP="00466924">
            <w:pPr>
              <w:spacing w:line="276" w:lineRule="auto"/>
              <w:rPr>
                <w:sz w:val="24"/>
                <w:szCs w:val="24"/>
                <w:lang w:eastAsia="uk-UA"/>
              </w:rPr>
            </w:pPr>
            <w:r w:rsidRPr="00466924">
              <w:rPr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261" w:type="pct"/>
          </w:tcPr>
          <w:p w:rsidR="006B1173" w:rsidRPr="00466924" w:rsidRDefault="006B1173" w:rsidP="00466924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 w:rsidRPr="00466924">
              <w:rPr>
                <w:sz w:val="24"/>
                <w:szCs w:val="24"/>
                <w:lang w:eastAsia="uk-UA"/>
              </w:rPr>
              <w:t>Підстава для отримання адміністративної послуги</w:t>
            </w:r>
          </w:p>
        </w:tc>
        <w:tc>
          <w:tcPr>
            <w:tcW w:w="3452" w:type="pct"/>
          </w:tcPr>
          <w:p w:rsidR="006B1173" w:rsidRPr="00466924" w:rsidRDefault="006B1173" w:rsidP="00466924">
            <w:pPr>
              <w:spacing w:line="247" w:lineRule="exact"/>
              <w:ind w:left="80"/>
              <w:rPr>
                <w:sz w:val="23"/>
              </w:rPr>
            </w:pPr>
            <w:r w:rsidRPr="00466924">
              <w:rPr>
                <w:sz w:val="23"/>
              </w:rPr>
              <w:t>Звернення зацікавленої особи;</w:t>
            </w:r>
          </w:p>
          <w:p w:rsidR="006B1173" w:rsidRPr="00466924" w:rsidRDefault="006B1173" w:rsidP="00466924">
            <w:pPr>
              <w:spacing w:line="240" w:lineRule="atLeast"/>
              <w:ind w:left="80"/>
              <w:rPr>
                <w:sz w:val="24"/>
                <w:szCs w:val="24"/>
                <w:highlight w:val="yellow"/>
                <w:lang w:eastAsia="uk-UA"/>
              </w:rPr>
            </w:pPr>
            <w:r w:rsidRPr="00466924">
              <w:rPr>
                <w:sz w:val="23"/>
              </w:rPr>
              <w:t>Повторне звернення із заявою щодо надання одноразової матеріальної допомоги можливе не раніше, ніж через 6 місяців після одержання допомоги.</w:t>
            </w:r>
          </w:p>
        </w:tc>
      </w:tr>
      <w:tr w:rsidR="006B1173" w:rsidRPr="00ED29D5" w:rsidTr="00466924">
        <w:tc>
          <w:tcPr>
            <w:tcW w:w="287" w:type="pct"/>
          </w:tcPr>
          <w:p w:rsidR="006B1173" w:rsidRPr="00466924" w:rsidRDefault="006B1173" w:rsidP="00466924">
            <w:pPr>
              <w:spacing w:line="276" w:lineRule="auto"/>
              <w:rPr>
                <w:sz w:val="24"/>
                <w:szCs w:val="24"/>
                <w:lang w:eastAsia="uk-UA"/>
              </w:rPr>
            </w:pPr>
            <w:r w:rsidRPr="00466924">
              <w:rPr>
                <w:sz w:val="24"/>
                <w:szCs w:val="24"/>
                <w:lang w:eastAsia="uk-UA"/>
              </w:rPr>
              <w:t>7</w:t>
            </w:r>
          </w:p>
        </w:tc>
        <w:tc>
          <w:tcPr>
            <w:tcW w:w="1261" w:type="pct"/>
          </w:tcPr>
          <w:p w:rsidR="006B1173" w:rsidRPr="00466924" w:rsidRDefault="006B1173" w:rsidP="00466924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 w:rsidRPr="00466924">
              <w:rPr>
                <w:sz w:val="24"/>
                <w:szCs w:val="24"/>
                <w:lang w:eastAsia="uk-UA"/>
              </w:rPr>
              <w:t xml:space="preserve">Вичерпний перелік документів, необхідних для отримання адміністративної послуги, а також </w:t>
            </w:r>
            <w:r w:rsidRPr="00466924">
              <w:rPr>
                <w:sz w:val="24"/>
                <w:szCs w:val="24"/>
                <w:lang w:eastAsia="uk-UA"/>
              </w:rPr>
              <w:lastRenderedPageBreak/>
              <w:t>вимоги до них</w:t>
            </w:r>
          </w:p>
        </w:tc>
        <w:tc>
          <w:tcPr>
            <w:tcW w:w="3452" w:type="pct"/>
          </w:tcPr>
          <w:p w:rsidR="006B1173" w:rsidRPr="00466924" w:rsidRDefault="006B1173" w:rsidP="0051086A">
            <w:pPr>
              <w:rPr>
                <w:sz w:val="24"/>
                <w:szCs w:val="24"/>
              </w:rPr>
            </w:pPr>
            <w:bookmarkStart w:id="2" w:name="n506"/>
            <w:bookmarkEnd w:id="2"/>
            <w:r w:rsidRPr="00466924">
              <w:rPr>
                <w:sz w:val="24"/>
                <w:szCs w:val="24"/>
              </w:rPr>
              <w:lastRenderedPageBreak/>
              <w:t>- заява;</w:t>
            </w:r>
          </w:p>
          <w:p w:rsidR="006B1173" w:rsidRPr="00466924" w:rsidRDefault="006B1173" w:rsidP="0051086A">
            <w:pPr>
              <w:rPr>
                <w:sz w:val="24"/>
                <w:szCs w:val="24"/>
              </w:rPr>
            </w:pPr>
            <w:r w:rsidRPr="00466924">
              <w:rPr>
                <w:sz w:val="24"/>
                <w:szCs w:val="24"/>
              </w:rPr>
              <w:t>- копія паспорта або іншого документу, що посвідчує</w:t>
            </w:r>
            <w:r w:rsidR="00A41523">
              <w:rPr>
                <w:sz w:val="24"/>
                <w:szCs w:val="24"/>
              </w:rPr>
              <w:t xml:space="preserve"> </w:t>
            </w:r>
            <w:r w:rsidRPr="00466924">
              <w:rPr>
                <w:sz w:val="24"/>
                <w:szCs w:val="24"/>
              </w:rPr>
              <w:t>особу,  та  реєстраційного  номеру  облікової  картки</w:t>
            </w:r>
            <w:r w:rsidR="00A41523">
              <w:rPr>
                <w:sz w:val="24"/>
                <w:szCs w:val="24"/>
              </w:rPr>
              <w:t xml:space="preserve"> </w:t>
            </w:r>
            <w:r w:rsidRPr="00466924">
              <w:rPr>
                <w:sz w:val="24"/>
                <w:szCs w:val="24"/>
              </w:rPr>
              <w:t>платника податків з пред’явленням оригіналу;</w:t>
            </w:r>
          </w:p>
          <w:p w:rsidR="006B1173" w:rsidRPr="00466924" w:rsidRDefault="006B1173" w:rsidP="0051086A">
            <w:pPr>
              <w:rPr>
                <w:sz w:val="24"/>
                <w:szCs w:val="24"/>
              </w:rPr>
            </w:pPr>
            <w:r w:rsidRPr="00466924">
              <w:rPr>
                <w:sz w:val="24"/>
                <w:szCs w:val="24"/>
              </w:rPr>
              <w:t>- відомості  про  особовий  рахунок,  відкритий  в</w:t>
            </w:r>
            <w:r w:rsidR="00A41523">
              <w:rPr>
                <w:sz w:val="24"/>
                <w:szCs w:val="24"/>
              </w:rPr>
              <w:t xml:space="preserve"> </w:t>
            </w:r>
            <w:r w:rsidRPr="00466924">
              <w:rPr>
                <w:sz w:val="24"/>
                <w:szCs w:val="24"/>
              </w:rPr>
              <w:t>уповноважених   банківських   установах   на   ім’я</w:t>
            </w:r>
            <w:r w:rsidR="00A41523">
              <w:rPr>
                <w:sz w:val="24"/>
                <w:szCs w:val="24"/>
              </w:rPr>
              <w:t xml:space="preserve"> </w:t>
            </w:r>
            <w:r w:rsidRPr="00466924">
              <w:rPr>
                <w:sz w:val="24"/>
                <w:szCs w:val="24"/>
              </w:rPr>
              <w:t>заявника;</w:t>
            </w:r>
          </w:p>
          <w:p w:rsidR="006B1173" w:rsidRDefault="006B1173" w:rsidP="0051086A">
            <w:pPr>
              <w:rPr>
                <w:sz w:val="24"/>
                <w:szCs w:val="24"/>
              </w:rPr>
            </w:pPr>
            <w:r w:rsidRPr="00466924">
              <w:rPr>
                <w:w w:val="99"/>
                <w:sz w:val="24"/>
                <w:szCs w:val="24"/>
              </w:rPr>
              <w:t>-</w:t>
            </w:r>
            <w:r w:rsidR="00A41523">
              <w:rPr>
                <w:w w:val="99"/>
                <w:sz w:val="24"/>
                <w:szCs w:val="24"/>
              </w:rPr>
              <w:t xml:space="preserve"> </w:t>
            </w:r>
            <w:r w:rsidRPr="00466924">
              <w:rPr>
                <w:w w:val="99"/>
                <w:sz w:val="24"/>
                <w:szCs w:val="24"/>
              </w:rPr>
              <w:t>акт обстеження матеріально-побутових умов</w:t>
            </w:r>
            <w:r w:rsidR="00A41523">
              <w:rPr>
                <w:w w:val="99"/>
                <w:sz w:val="24"/>
                <w:szCs w:val="24"/>
              </w:rPr>
              <w:t xml:space="preserve"> </w:t>
            </w:r>
            <w:r w:rsidRPr="00466924">
              <w:rPr>
                <w:sz w:val="24"/>
                <w:szCs w:val="24"/>
              </w:rPr>
              <w:t>заявника;</w:t>
            </w:r>
          </w:p>
          <w:p w:rsidR="00A41523" w:rsidRPr="00466924" w:rsidRDefault="00A41523" w:rsidP="005108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 довідка УПСЗН або посвідчення малозабезпечених.</w:t>
            </w:r>
          </w:p>
          <w:p w:rsidR="006B1173" w:rsidRPr="00466924" w:rsidRDefault="006B1173" w:rsidP="00A41523">
            <w:pPr>
              <w:rPr>
                <w:sz w:val="24"/>
                <w:szCs w:val="24"/>
                <w:lang w:eastAsia="uk-UA"/>
              </w:rPr>
            </w:pPr>
            <w:r w:rsidRPr="00466924">
              <w:rPr>
                <w:sz w:val="24"/>
                <w:szCs w:val="24"/>
              </w:rPr>
              <w:t>У разі, коли до заяви не додані всі необхідні</w:t>
            </w:r>
            <w:r w:rsidR="00A41523">
              <w:rPr>
                <w:sz w:val="24"/>
                <w:szCs w:val="24"/>
              </w:rPr>
              <w:t xml:space="preserve"> </w:t>
            </w:r>
            <w:r w:rsidRPr="00466924">
              <w:rPr>
                <w:sz w:val="24"/>
                <w:szCs w:val="24"/>
              </w:rPr>
              <w:t>документи, або надані документи оформлені не</w:t>
            </w:r>
            <w:r w:rsidR="00A41523">
              <w:rPr>
                <w:sz w:val="24"/>
                <w:szCs w:val="24"/>
              </w:rPr>
              <w:t xml:space="preserve"> </w:t>
            </w:r>
            <w:r w:rsidRPr="00466924">
              <w:rPr>
                <w:sz w:val="24"/>
                <w:szCs w:val="24"/>
              </w:rPr>
              <w:t>н</w:t>
            </w:r>
            <w:bookmarkStart w:id="3" w:name="_GoBack"/>
            <w:bookmarkEnd w:id="3"/>
            <w:r w:rsidRPr="00466924">
              <w:rPr>
                <w:sz w:val="24"/>
                <w:szCs w:val="24"/>
              </w:rPr>
              <w:t>алежним чином, вони повинні бути подані додатково</w:t>
            </w:r>
            <w:r w:rsidR="00A41523">
              <w:rPr>
                <w:sz w:val="24"/>
                <w:szCs w:val="24"/>
              </w:rPr>
              <w:t xml:space="preserve"> </w:t>
            </w:r>
            <w:r w:rsidRPr="00466924">
              <w:rPr>
                <w:sz w:val="24"/>
                <w:szCs w:val="24"/>
              </w:rPr>
              <w:t>не пізніше ніж у місячний термін із дня подання заяви.</w:t>
            </w:r>
          </w:p>
        </w:tc>
      </w:tr>
      <w:tr w:rsidR="006B1173" w:rsidTr="00466924">
        <w:trPr>
          <w:trHeight w:val="842"/>
        </w:trPr>
        <w:tc>
          <w:tcPr>
            <w:tcW w:w="287" w:type="pct"/>
          </w:tcPr>
          <w:p w:rsidR="006B1173" w:rsidRPr="00466924" w:rsidRDefault="006B1173" w:rsidP="00466924">
            <w:pPr>
              <w:spacing w:line="276" w:lineRule="auto"/>
              <w:rPr>
                <w:sz w:val="24"/>
                <w:szCs w:val="24"/>
                <w:lang w:eastAsia="uk-UA"/>
              </w:rPr>
            </w:pPr>
            <w:r w:rsidRPr="00466924">
              <w:rPr>
                <w:sz w:val="24"/>
                <w:szCs w:val="24"/>
                <w:lang w:eastAsia="uk-UA"/>
              </w:rPr>
              <w:lastRenderedPageBreak/>
              <w:t>8</w:t>
            </w:r>
          </w:p>
        </w:tc>
        <w:tc>
          <w:tcPr>
            <w:tcW w:w="1261" w:type="pct"/>
          </w:tcPr>
          <w:p w:rsidR="006B1173" w:rsidRPr="00466924" w:rsidRDefault="006B1173" w:rsidP="00466924">
            <w:pPr>
              <w:jc w:val="left"/>
              <w:rPr>
                <w:sz w:val="24"/>
                <w:szCs w:val="24"/>
                <w:lang w:eastAsia="uk-UA"/>
              </w:rPr>
            </w:pPr>
            <w:r w:rsidRPr="00466924">
              <w:rPr>
                <w:sz w:val="24"/>
                <w:szCs w:val="24"/>
                <w:lang w:eastAsia="uk-UA"/>
              </w:rPr>
              <w:t>Спосіб подання документів, необхідних для отримання адміністративної послуги</w:t>
            </w:r>
          </w:p>
        </w:tc>
        <w:tc>
          <w:tcPr>
            <w:tcW w:w="3452" w:type="pct"/>
          </w:tcPr>
          <w:p w:rsidR="006B1173" w:rsidRPr="00466924" w:rsidRDefault="006B1173" w:rsidP="00466924">
            <w:pPr>
              <w:spacing w:line="240" w:lineRule="atLeast"/>
              <w:ind w:left="160"/>
              <w:rPr>
                <w:sz w:val="23"/>
              </w:rPr>
            </w:pPr>
            <w:r w:rsidRPr="00466924">
              <w:rPr>
                <w:sz w:val="23"/>
              </w:rPr>
              <w:t>Документи  подаються  особисто,  поштою  або  через</w:t>
            </w:r>
          </w:p>
          <w:p w:rsidR="006B1173" w:rsidRPr="00466924" w:rsidRDefault="006B1173" w:rsidP="004669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217"/>
              <w:rPr>
                <w:sz w:val="24"/>
                <w:szCs w:val="24"/>
                <w:lang w:eastAsia="uk-UA"/>
              </w:rPr>
            </w:pPr>
            <w:r w:rsidRPr="00466924">
              <w:rPr>
                <w:sz w:val="23"/>
              </w:rPr>
              <w:t>уповноважену особу</w:t>
            </w:r>
          </w:p>
        </w:tc>
      </w:tr>
      <w:tr w:rsidR="006B1173" w:rsidTr="00466924">
        <w:trPr>
          <w:trHeight w:val="929"/>
        </w:trPr>
        <w:tc>
          <w:tcPr>
            <w:tcW w:w="287" w:type="pct"/>
          </w:tcPr>
          <w:p w:rsidR="006B1173" w:rsidRPr="00466924" w:rsidRDefault="006B1173" w:rsidP="00466924">
            <w:pPr>
              <w:spacing w:line="276" w:lineRule="auto"/>
              <w:rPr>
                <w:sz w:val="24"/>
                <w:szCs w:val="24"/>
                <w:lang w:eastAsia="uk-UA"/>
              </w:rPr>
            </w:pPr>
            <w:r w:rsidRPr="00466924">
              <w:rPr>
                <w:sz w:val="24"/>
                <w:szCs w:val="24"/>
                <w:lang w:eastAsia="uk-UA"/>
              </w:rPr>
              <w:t>9</w:t>
            </w:r>
          </w:p>
        </w:tc>
        <w:tc>
          <w:tcPr>
            <w:tcW w:w="1261" w:type="pct"/>
          </w:tcPr>
          <w:p w:rsidR="006B1173" w:rsidRPr="00466924" w:rsidRDefault="006B1173" w:rsidP="00466924">
            <w:pPr>
              <w:jc w:val="left"/>
              <w:rPr>
                <w:sz w:val="24"/>
                <w:szCs w:val="24"/>
                <w:lang w:eastAsia="uk-UA"/>
              </w:rPr>
            </w:pPr>
            <w:r w:rsidRPr="00466924">
              <w:rPr>
                <w:sz w:val="24"/>
                <w:szCs w:val="24"/>
                <w:lang w:eastAsia="uk-UA"/>
              </w:rPr>
              <w:t>Платність (безоплатність) надання адміністративної послуги</w:t>
            </w:r>
          </w:p>
        </w:tc>
        <w:tc>
          <w:tcPr>
            <w:tcW w:w="3452" w:type="pct"/>
          </w:tcPr>
          <w:p w:rsidR="006B1173" w:rsidRPr="00466924" w:rsidRDefault="006B1173" w:rsidP="00466924">
            <w:pPr>
              <w:spacing w:line="276" w:lineRule="auto"/>
              <w:ind w:firstLine="217"/>
              <w:rPr>
                <w:sz w:val="24"/>
                <w:szCs w:val="24"/>
                <w:lang w:eastAsia="uk-UA"/>
              </w:rPr>
            </w:pPr>
            <w:r w:rsidRPr="00466924">
              <w:rPr>
                <w:sz w:val="24"/>
                <w:szCs w:val="24"/>
                <w:lang w:eastAsia="uk-UA"/>
              </w:rPr>
              <w:t>Безоплатно</w:t>
            </w:r>
          </w:p>
          <w:p w:rsidR="006B1173" w:rsidRPr="00466924" w:rsidRDefault="006B1173" w:rsidP="00466924">
            <w:pPr>
              <w:spacing w:line="276" w:lineRule="auto"/>
              <w:ind w:firstLine="217"/>
              <w:rPr>
                <w:sz w:val="24"/>
                <w:szCs w:val="24"/>
                <w:lang w:eastAsia="uk-UA"/>
              </w:rPr>
            </w:pPr>
          </w:p>
        </w:tc>
      </w:tr>
      <w:tr w:rsidR="006B1173" w:rsidTr="00466924">
        <w:tc>
          <w:tcPr>
            <w:tcW w:w="287" w:type="pct"/>
          </w:tcPr>
          <w:p w:rsidR="006B1173" w:rsidRPr="00466924" w:rsidRDefault="006B1173" w:rsidP="00466924">
            <w:pPr>
              <w:spacing w:line="276" w:lineRule="auto"/>
              <w:rPr>
                <w:sz w:val="24"/>
                <w:szCs w:val="24"/>
                <w:lang w:eastAsia="uk-UA"/>
              </w:rPr>
            </w:pPr>
            <w:r w:rsidRPr="00466924">
              <w:rPr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1261" w:type="pct"/>
          </w:tcPr>
          <w:p w:rsidR="006B1173" w:rsidRPr="00466924" w:rsidRDefault="006B1173" w:rsidP="00466924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 w:rsidRPr="00466924">
              <w:rPr>
                <w:sz w:val="24"/>
                <w:szCs w:val="24"/>
                <w:lang w:eastAsia="uk-UA"/>
              </w:rPr>
              <w:t>Строк надання адміністративної послуги</w:t>
            </w:r>
          </w:p>
        </w:tc>
        <w:tc>
          <w:tcPr>
            <w:tcW w:w="3452" w:type="pct"/>
          </w:tcPr>
          <w:p w:rsidR="006B1173" w:rsidRPr="00466924" w:rsidRDefault="006B1173" w:rsidP="00E9229B">
            <w:pPr>
              <w:rPr>
                <w:sz w:val="24"/>
                <w:szCs w:val="24"/>
              </w:rPr>
            </w:pPr>
            <w:r w:rsidRPr="00466924">
              <w:rPr>
                <w:sz w:val="24"/>
                <w:szCs w:val="24"/>
              </w:rPr>
              <w:t>Після надходження фінансування 30 календарних днів після отримання від суб’єкта звернення відповідної заяви</w:t>
            </w:r>
          </w:p>
        </w:tc>
      </w:tr>
      <w:tr w:rsidR="006B1173" w:rsidTr="00466924">
        <w:tc>
          <w:tcPr>
            <w:tcW w:w="287" w:type="pct"/>
          </w:tcPr>
          <w:p w:rsidR="006B1173" w:rsidRPr="00466924" w:rsidRDefault="006B1173" w:rsidP="00466924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 w:rsidRPr="00466924">
              <w:rPr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1261" w:type="pct"/>
          </w:tcPr>
          <w:p w:rsidR="006B1173" w:rsidRPr="00466924" w:rsidRDefault="006B1173" w:rsidP="00466924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 w:rsidRPr="00466924">
              <w:rPr>
                <w:sz w:val="24"/>
                <w:szCs w:val="24"/>
                <w:lang w:eastAsia="uk-UA"/>
              </w:rPr>
              <w:t>Перелік підстав для відмови у державній реєстрації</w:t>
            </w:r>
          </w:p>
        </w:tc>
        <w:tc>
          <w:tcPr>
            <w:tcW w:w="3452" w:type="pct"/>
          </w:tcPr>
          <w:p w:rsidR="006B1173" w:rsidRPr="00466924" w:rsidRDefault="006B1173" w:rsidP="00E9229B">
            <w:pPr>
              <w:rPr>
                <w:sz w:val="24"/>
                <w:szCs w:val="24"/>
              </w:rPr>
            </w:pPr>
            <w:r w:rsidRPr="00466924">
              <w:rPr>
                <w:sz w:val="24"/>
                <w:szCs w:val="24"/>
              </w:rPr>
              <w:t>Надано неповний пакет документів.</w:t>
            </w:r>
          </w:p>
          <w:p w:rsidR="006B1173" w:rsidRPr="00466924" w:rsidRDefault="006B1173" w:rsidP="004C1BE8">
            <w:pPr>
              <w:rPr>
                <w:sz w:val="24"/>
                <w:szCs w:val="24"/>
                <w:lang w:eastAsia="uk-UA"/>
              </w:rPr>
            </w:pPr>
            <w:r w:rsidRPr="00466924">
              <w:rPr>
                <w:sz w:val="24"/>
                <w:szCs w:val="24"/>
              </w:rPr>
              <w:t xml:space="preserve">Місце реєстрації особи не є </w:t>
            </w:r>
            <w:r w:rsidR="004C1BE8">
              <w:rPr>
                <w:sz w:val="24"/>
                <w:szCs w:val="24"/>
              </w:rPr>
              <w:t>Степанків</w:t>
            </w:r>
            <w:r w:rsidRPr="00466924">
              <w:rPr>
                <w:sz w:val="24"/>
                <w:szCs w:val="24"/>
              </w:rPr>
              <w:t>ської ОТГ</w:t>
            </w:r>
          </w:p>
        </w:tc>
      </w:tr>
      <w:tr w:rsidR="006B1173" w:rsidTr="00466924">
        <w:tc>
          <w:tcPr>
            <w:tcW w:w="287" w:type="pct"/>
          </w:tcPr>
          <w:p w:rsidR="006B1173" w:rsidRPr="00466924" w:rsidRDefault="006B1173" w:rsidP="00466924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 w:rsidRPr="00466924">
              <w:rPr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1261" w:type="pct"/>
          </w:tcPr>
          <w:p w:rsidR="006B1173" w:rsidRPr="00466924" w:rsidRDefault="006B1173" w:rsidP="00466924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 w:rsidRPr="00466924">
              <w:rPr>
                <w:sz w:val="24"/>
                <w:szCs w:val="24"/>
                <w:lang w:eastAsia="uk-UA"/>
              </w:rPr>
              <w:t>Результат надання адміністративної послуги</w:t>
            </w:r>
          </w:p>
        </w:tc>
        <w:tc>
          <w:tcPr>
            <w:tcW w:w="3452" w:type="pct"/>
          </w:tcPr>
          <w:p w:rsidR="006B1173" w:rsidRPr="00466924" w:rsidRDefault="006B1173" w:rsidP="00E9229B">
            <w:pPr>
              <w:rPr>
                <w:sz w:val="24"/>
                <w:szCs w:val="24"/>
                <w:lang w:eastAsia="uk-UA"/>
              </w:rPr>
            </w:pPr>
            <w:bookmarkStart w:id="4" w:name="o638"/>
            <w:bookmarkEnd w:id="4"/>
            <w:r w:rsidRPr="00466924">
              <w:rPr>
                <w:sz w:val="24"/>
                <w:szCs w:val="24"/>
              </w:rPr>
              <w:t>Отримання грошової допомоги</w:t>
            </w:r>
          </w:p>
        </w:tc>
      </w:tr>
      <w:tr w:rsidR="006B1173" w:rsidTr="00466924">
        <w:tc>
          <w:tcPr>
            <w:tcW w:w="287" w:type="pct"/>
          </w:tcPr>
          <w:p w:rsidR="006B1173" w:rsidRPr="00466924" w:rsidRDefault="006B1173" w:rsidP="00466924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 w:rsidRPr="00466924">
              <w:rPr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1261" w:type="pct"/>
          </w:tcPr>
          <w:p w:rsidR="006B1173" w:rsidRPr="00466924" w:rsidRDefault="006B1173" w:rsidP="00466924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 w:rsidRPr="00466924">
              <w:rPr>
                <w:sz w:val="24"/>
                <w:szCs w:val="24"/>
                <w:lang w:eastAsia="uk-UA"/>
              </w:rPr>
              <w:t>Способи отримання відповіді (результату)</w:t>
            </w:r>
          </w:p>
        </w:tc>
        <w:tc>
          <w:tcPr>
            <w:tcW w:w="3452" w:type="pct"/>
          </w:tcPr>
          <w:p w:rsidR="006B1173" w:rsidRPr="00466924" w:rsidRDefault="006B1173" w:rsidP="00466924">
            <w:pPr>
              <w:spacing w:line="251" w:lineRule="exact"/>
              <w:ind w:left="80"/>
              <w:rPr>
                <w:sz w:val="23"/>
              </w:rPr>
            </w:pPr>
            <w:r w:rsidRPr="00466924">
              <w:rPr>
                <w:sz w:val="23"/>
              </w:rPr>
              <w:t>Безпосередньо   на   прийомі   та/або   на   особовому</w:t>
            </w:r>
          </w:p>
          <w:p w:rsidR="006B1173" w:rsidRPr="00466924" w:rsidRDefault="006B1173" w:rsidP="00466924">
            <w:pPr>
              <w:spacing w:line="240" w:lineRule="atLeast"/>
              <w:ind w:left="80"/>
              <w:rPr>
                <w:sz w:val="23"/>
              </w:rPr>
            </w:pPr>
            <w:r w:rsidRPr="00466924">
              <w:rPr>
                <w:sz w:val="23"/>
              </w:rPr>
              <w:t>рахунку,  відкритому  в  уповноваженій  банківській</w:t>
            </w:r>
          </w:p>
          <w:p w:rsidR="006B1173" w:rsidRPr="00466924" w:rsidRDefault="006B1173" w:rsidP="0051086A">
            <w:pPr>
              <w:rPr>
                <w:sz w:val="24"/>
                <w:szCs w:val="24"/>
                <w:lang w:eastAsia="uk-UA"/>
              </w:rPr>
            </w:pPr>
            <w:r w:rsidRPr="00466924">
              <w:rPr>
                <w:sz w:val="23"/>
              </w:rPr>
              <w:t>установі на ім’я заявника</w:t>
            </w:r>
          </w:p>
        </w:tc>
      </w:tr>
      <w:tr w:rsidR="006B1173" w:rsidTr="00466924">
        <w:tc>
          <w:tcPr>
            <w:tcW w:w="287" w:type="pct"/>
          </w:tcPr>
          <w:p w:rsidR="006B1173" w:rsidRPr="00466924" w:rsidRDefault="006B1173" w:rsidP="00466924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 w:rsidRPr="00466924">
              <w:rPr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1261" w:type="pct"/>
          </w:tcPr>
          <w:p w:rsidR="006B1173" w:rsidRPr="00466924" w:rsidRDefault="006B1173" w:rsidP="00466924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 w:rsidRPr="00466924">
              <w:rPr>
                <w:sz w:val="24"/>
                <w:szCs w:val="24"/>
                <w:lang w:eastAsia="uk-UA"/>
              </w:rPr>
              <w:t>Примітка</w:t>
            </w:r>
          </w:p>
        </w:tc>
        <w:tc>
          <w:tcPr>
            <w:tcW w:w="3452" w:type="pct"/>
          </w:tcPr>
          <w:p w:rsidR="006B1173" w:rsidRPr="00466924" w:rsidRDefault="006B1173" w:rsidP="00E9229B">
            <w:pPr>
              <w:rPr>
                <w:sz w:val="24"/>
                <w:szCs w:val="24"/>
              </w:rPr>
            </w:pPr>
            <w:r w:rsidRPr="00466924">
              <w:rPr>
                <w:sz w:val="24"/>
                <w:szCs w:val="24"/>
              </w:rPr>
              <w:t>Заява додається</w:t>
            </w:r>
          </w:p>
        </w:tc>
      </w:tr>
    </w:tbl>
    <w:p w:rsidR="006B1173" w:rsidRPr="00792D28" w:rsidRDefault="006B1173">
      <w:pPr>
        <w:rPr>
          <w:sz w:val="20"/>
          <w:szCs w:val="20"/>
          <w:lang w:val="ru-RU"/>
        </w:rPr>
      </w:pPr>
      <w:bookmarkStart w:id="5" w:name="n43"/>
      <w:bookmarkEnd w:id="5"/>
    </w:p>
    <w:sectPr w:rsidR="006B1173" w:rsidRPr="00792D28" w:rsidSect="00AE0DCA">
      <w:pgSz w:w="11906" w:h="16838"/>
      <w:pgMar w:top="1135" w:right="567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79E1" w:rsidRDefault="003D79E1" w:rsidP="004C7089">
      <w:r>
        <w:separator/>
      </w:r>
    </w:p>
  </w:endnote>
  <w:endnote w:type="continuationSeparator" w:id="0">
    <w:p w:rsidR="003D79E1" w:rsidRDefault="003D79E1" w:rsidP="004C70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79E1" w:rsidRDefault="003D79E1" w:rsidP="004C7089">
      <w:r>
        <w:separator/>
      </w:r>
    </w:p>
  </w:footnote>
  <w:footnote w:type="continuationSeparator" w:id="0">
    <w:p w:rsidR="003D79E1" w:rsidRDefault="003D79E1" w:rsidP="004C70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8F2E1B"/>
    <w:multiLevelType w:val="hybridMultilevel"/>
    <w:tmpl w:val="17A8D1C0"/>
    <w:lvl w:ilvl="0" w:tplc="39B43E94">
      <w:start w:val="1"/>
      <w:numFmt w:val="decimal"/>
      <w:lvlText w:val="%1)"/>
      <w:lvlJc w:val="left"/>
      <w:pPr>
        <w:ind w:left="57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9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1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3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5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7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9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1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37" w:hanging="180"/>
      </w:pPr>
      <w:rPr>
        <w:rFonts w:cs="Times New Roman"/>
      </w:rPr>
    </w:lvl>
  </w:abstractNum>
  <w:abstractNum w:abstractNumId="1" w15:restartNumberingAfterBreak="0">
    <w:nsid w:val="50A33AEF"/>
    <w:multiLevelType w:val="hybridMultilevel"/>
    <w:tmpl w:val="F2869158"/>
    <w:lvl w:ilvl="0" w:tplc="FA72AD1E">
      <w:start w:val="1"/>
      <w:numFmt w:val="decimal"/>
      <w:lvlText w:val="%1."/>
      <w:lvlJc w:val="left"/>
      <w:pPr>
        <w:ind w:left="58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0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2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4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6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8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0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2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43" w:hanging="180"/>
      </w:pPr>
      <w:rPr>
        <w:rFonts w:cs="Times New Roman"/>
      </w:rPr>
    </w:lvl>
  </w:abstractNum>
  <w:abstractNum w:abstractNumId="2" w15:restartNumberingAfterBreak="0">
    <w:nsid w:val="6A4517FF"/>
    <w:multiLevelType w:val="hybridMultilevel"/>
    <w:tmpl w:val="944CD02A"/>
    <w:lvl w:ilvl="0" w:tplc="BF8A818A">
      <w:start w:val="1"/>
      <w:numFmt w:val="decimal"/>
      <w:lvlText w:val="%1)"/>
      <w:lvlJc w:val="left"/>
      <w:pPr>
        <w:ind w:left="622" w:hanging="4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9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1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3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5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7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9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1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37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66C65"/>
    <w:rsid w:val="00041CF0"/>
    <w:rsid w:val="000975B9"/>
    <w:rsid w:val="000C6EE2"/>
    <w:rsid w:val="001051E2"/>
    <w:rsid w:val="00154A63"/>
    <w:rsid w:val="001A6FE2"/>
    <w:rsid w:val="00207C44"/>
    <w:rsid w:val="002718A1"/>
    <w:rsid w:val="00292BCD"/>
    <w:rsid w:val="0031432E"/>
    <w:rsid w:val="00350A01"/>
    <w:rsid w:val="003D79E1"/>
    <w:rsid w:val="003E4D1B"/>
    <w:rsid w:val="003F23A8"/>
    <w:rsid w:val="00466924"/>
    <w:rsid w:val="0049378E"/>
    <w:rsid w:val="00493FC8"/>
    <w:rsid w:val="004A0B83"/>
    <w:rsid w:val="004C1BE8"/>
    <w:rsid w:val="004C7089"/>
    <w:rsid w:val="004D5950"/>
    <w:rsid w:val="0051086A"/>
    <w:rsid w:val="00611EDD"/>
    <w:rsid w:val="006202CB"/>
    <w:rsid w:val="00637450"/>
    <w:rsid w:val="006B1173"/>
    <w:rsid w:val="00792D28"/>
    <w:rsid w:val="007B23CE"/>
    <w:rsid w:val="007F01A7"/>
    <w:rsid w:val="0082219E"/>
    <w:rsid w:val="008262B2"/>
    <w:rsid w:val="0085045E"/>
    <w:rsid w:val="008A5979"/>
    <w:rsid w:val="008B0719"/>
    <w:rsid w:val="008E008C"/>
    <w:rsid w:val="008E6282"/>
    <w:rsid w:val="009A33CE"/>
    <w:rsid w:val="009C210A"/>
    <w:rsid w:val="009D533B"/>
    <w:rsid w:val="00A41523"/>
    <w:rsid w:val="00A754E4"/>
    <w:rsid w:val="00AA68CB"/>
    <w:rsid w:val="00AC7F13"/>
    <w:rsid w:val="00AE0DCA"/>
    <w:rsid w:val="00AE5A27"/>
    <w:rsid w:val="00B22702"/>
    <w:rsid w:val="00B66C65"/>
    <w:rsid w:val="00B94921"/>
    <w:rsid w:val="00BB1C45"/>
    <w:rsid w:val="00BC0104"/>
    <w:rsid w:val="00BF0020"/>
    <w:rsid w:val="00C02A85"/>
    <w:rsid w:val="00C934B6"/>
    <w:rsid w:val="00CF6351"/>
    <w:rsid w:val="00D4061E"/>
    <w:rsid w:val="00D63B30"/>
    <w:rsid w:val="00DF721A"/>
    <w:rsid w:val="00E1738F"/>
    <w:rsid w:val="00E37140"/>
    <w:rsid w:val="00E9229B"/>
    <w:rsid w:val="00EC5E17"/>
    <w:rsid w:val="00ED29D5"/>
    <w:rsid w:val="00EE0076"/>
    <w:rsid w:val="00F146C6"/>
    <w:rsid w:val="00F9539E"/>
    <w:rsid w:val="00FD1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7DB399E"/>
  <w15:docId w15:val="{3C448A5F-E637-4BB8-BB74-478CACBA9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29D5"/>
    <w:pPr>
      <w:jc w:val="both"/>
    </w:pPr>
    <w:rPr>
      <w:rFonts w:ascii="Times New Roman" w:eastAsia="Times New Roman" w:hAnsi="Times New Roman"/>
      <w:sz w:val="28"/>
      <w:szCs w:val="28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D29D5"/>
    <w:pPr>
      <w:ind w:left="720"/>
      <w:contextualSpacing/>
    </w:pPr>
  </w:style>
  <w:style w:type="table" w:styleId="a4">
    <w:name w:val="Table Grid"/>
    <w:basedOn w:val="a1"/>
    <w:uiPriority w:val="99"/>
    <w:rsid w:val="00ED29D5"/>
    <w:rPr>
      <w:lang w:val="uk-U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5">
    <w:name w:val="Hyperlink"/>
    <w:uiPriority w:val="99"/>
    <w:rsid w:val="004C7089"/>
    <w:rPr>
      <w:rFonts w:cs="Times New Roman"/>
      <w:color w:val="0563C1"/>
      <w:u w:val="single"/>
    </w:rPr>
  </w:style>
  <w:style w:type="paragraph" w:styleId="a6">
    <w:name w:val="header"/>
    <w:basedOn w:val="a"/>
    <w:link w:val="a7"/>
    <w:uiPriority w:val="99"/>
    <w:rsid w:val="0063745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637450"/>
    <w:rPr>
      <w:rFonts w:ascii="Times New Roman" w:hAnsi="Times New Roman" w:cs="Times New Roman"/>
      <w:sz w:val="28"/>
      <w:szCs w:val="28"/>
      <w:lang w:val="uk-UA"/>
    </w:rPr>
  </w:style>
  <w:style w:type="paragraph" w:styleId="a8">
    <w:name w:val="footer"/>
    <w:basedOn w:val="a"/>
    <w:link w:val="a9"/>
    <w:uiPriority w:val="99"/>
    <w:rsid w:val="0063745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locked/>
    <w:rsid w:val="00637450"/>
    <w:rPr>
      <w:rFonts w:ascii="Times New Roman" w:hAnsi="Times New Roman" w:cs="Times New Roman"/>
      <w:sz w:val="28"/>
      <w:szCs w:val="28"/>
      <w:lang w:val="uk-UA"/>
    </w:rPr>
  </w:style>
  <w:style w:type="table" w:customStyle="1" w:styleId="1">
    <w:name w:val="Светлая заливка1"/>
    <w:uiPriority w:val="99"/>
    <w:rsid w:val="00FD1443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">
    <w:name w:val="Светлая заливка - Акцент 11"/>
    <w:uiPriority w:val="99"/>
    <w:rsid w:val="00FD1443"/>
    <w:rPr>
      <w:color w:val="2E74B5"/>
    </w:rPr>
    <w:tblPr>
      <w:tblStyleRowBandSize w:val="1"/>
      <w:tblStyleColBandSize w:val="1"/>
      <w:tblInd w:w="0" w:type="dxa"/>
      <w:tblBorders>
        <w:top w:val="single" w:sz="8" w:space="0" w:color="5B9BD5"/>
        <w:bottom w:val="single" w:sz="8" w:space="0" w:color="5B9BD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Light Shading Accent 2"/>
    <w:basedOn w:val="a1"/>
    <w:uiPriority w:val="99"/>
    <w:rsid w:val="00FD1443"/>
    <w:rPr>
      <w:color w:val="C45911"/>
    </w:rPr>
    <w:tblPr>
      <w:tblStyleRowBandSize w:val="1"/>
      <w:tblStyleColBandSize w:val="1"/>
      <w:tblBorders>
        <w:top w:val="single" w:sz="8" w:space="0" w:color="ED7D31"/>
        <w:bottom w:val="single" w:sz="8" w:space="0" w:color="ED7D31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ED7D31"/>
          <w:left w:val="nil"/>
          <w:bottom w:val="single" w:sz="8" w:space="0" w:color="ED7D31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ED7D31"/>
          <w:left w:val="nil"/>
          <w:bottom w:val="single" w:sz="8" w:space="0" w:color="ED7D31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ADECB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ADECB"/>
      </w:tcPr>
    </w:tblStylePr>
  </w:style>
  <w:style w:type="table" w:styleId="-3">
    <w:name w:val="Light Shading Accent 3"/>
    <w:basedOn w:val="a1"/>
    <w:uiPriority w:val="99"/>
    <w:rsid w:val="00FD1443"/>
    <w:rPr>
      <w:color w:val="7B7B7B"/>
    </w:rPr>
    <w:tblPr>
      <w:tblStyleRowBandSize w:val="1"/>
      <w:tblStyleColBandSize w:val="1"/>
      <w:tblBorders>
        <w:top w:val="single" w:sz="8" w:space="0" w:color="A5A5A5"/>
        <w:bottom w:val="single" w:sz="8" w:space="0" w:color="A5A5A5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A5A5A5"/>
          <w:left w:val="nil"/>
          <w:bottom w:val="single" w:sz="8" w:space="0" w:color="A5A5A5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A5A5A5"/>
          <w:left w:val="nil"/>
          <w:bottom w:val="single" w:sz="8" w:space="0" w:color="A5A5A5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8E8E8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8E8E8"/>
      </w:tcPr>
    </w:tblStylePr>
  </w:style>
  <w:style w:type="table" w:styleId="-4">
    <w:name w:val="Light Shading Accent 4"/>
    <w:basedOn w:val="a1"/>
    <w:uiPriority w:val="99"/>
    <w:rsid w:val="00FD1443"/>
    <w:rPr>
      <w:color w:val="BF8F00"/>
    </w:rPr>
    <w:tblPr>
      <w:tblStyleRowBandSize w:val="1"/>
      <w:tblStyleColBandSize w:val="1"/>
      <w:tblBorders>
        <w:top w:val="single" w:sz="8" w:space="0" w:color="FFC000"/>
        <w:bottom w:val="single" w:sz="8" w:space="0" w:color="FFC000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FFC000"/>
          <w:left w:val="nil"/>
          <w:bottom w:val="single" w:sz="8" w:space="0" w:color="FFC000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FFC000"/>
          <w:left w:val="nil"/>
          <w:bottom w:val="single" w:sz="8" w:space="0" w:color="FFC000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EFC0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EFC0"/>
      </w:tcPr>
    </w:tblStylePr>
  </w:style>
  <w:style w:type="table" w:styleId="-5">
    <w:name w:val="Light Shading Accent 5"/>
    <w:basedOn w:val="a1"/>
    <w:uiPriority w:val="99"/>
    <w:rsid w:val="00FD1443"/>
    <w:rPr>
      <w:color w:val="2F5496"/>
    </w:rPr>
    <w:tblPr>
      <w:tblStyleRowBandSize w:val="1"/>
      <w:tblStyleColBandSize w:val="1"/>
      <w:tblBorders>
        <w:top w:val="single" w:sz="8" w:space="0" w:color="4472C4"/>
        <w:bottom w:val="single" w:sz="8" w:space="0" w:color="4472C4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472C4"/>
          <w:left w:val="nil"/>
          <w:bottom w:val="single" w:sz="8" w:space="0" w:color="4472C4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472C4"/>
          <w:left w:val="nil"/>
          <w:bottom w:val="single" w:sz="8" w:space="0" w:color="4472C4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0DBF0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0DBF0"/>
      </w:tcPr>
    </w:tblStylePr>
  </w:style>
  <w:style w:type="paragraph" w:styleId="aa">
    <w:name w:val="Normal (Web)"/>
    <w:basedOn w:val="a"/>
    <w:uiPriority w:val="99"/>
    <w:rsid w:val="0031432E"/>
    <w:pPr>
      <w:spacing w:before="100" w:beforeAutospacing="1" w:after="100" w:afterAutospacing="1"/>
      <w:jc w:val="left"/>
    </w:pPr>
    <w:rPr>
      <w:sz w:val="24"/>
      <w:szCs w:val="24"/>
      <w:lang w:val="ru-RU" w:eastAsia="ru-RU"/>
    </w:rPr>
  </w:style>
  <w:style w:type="paragraph" w:customStyle="1" w:styleId="login-buttonuser">
    <w:name w:val="login-button__user"/>
    <w:basedOn w:val="a"/>
    <w:uiPriority w:val="99"/>
    <w:rsid w:val="00BB1C45"/>
    <w:pPr>
      <w:spacing w:before="100" w:beforeAutospacing="1" w:after="100" w:afterAutospacing="1"/>
      <w:jc w:val="left"/>
    </w:pPr>
    <w:rPr>
      <w:sz w:val="24"/>
      <w:szCs w:val="24"/>
      <w:lang w:eastAsia="uk-UA"/>
    </w:rPr>
  </w:style>
  <w:style w:type="paragraph" w:styleId="ab">
    <w:name w:val="No Spacing"/>
    <w:basedOn w:val="a"/>
    <w:link w:val="ac"/>
    <w:uiPriority w:val="99"/>
    <w:qFormat/>
    <w:rsid w:val="00D63B30"/>
    <w:pPr>
      <w:jc w:val="left"/>
    </w:pPr>
    <w:rPr>
      <w:rFonts w:ascii="Calibri" w:eastAsia="Calibri" w:hAnsi="Calibri"/>
      <w:sz w:val="22"/>
      <w:szCs w:val="22"/>
      <w:lang w:val="ru-RU"/>
    </w:rPr>
  </w:style>
  <w:style w:type="character" w:customStyle="1" w:styleId="ac">
    <w:name w:val="Без интервала Знак"/>
    <w:link w:val="ab"/>
    <w:uiPriority w:val="99"/>
    <w:locked/>
    <w:rsid w:val="00D63B30"/>
    <w:rPr>
      <w:lang w:eastAsia="en-US"/>
    </w:rPr>
  </w:style>
  <w:style w:type="character" w:customStyle="1" w:styleId="ad">
    <w:name w:val="Основной текст Знак"/>
    <w:link w:val="ae"/>
    <w:rsid w:val="00D63B30"/>
    <w:rPr>
      <w:sz w:val="26"/>
      <w:szCs w:val="26"/>
      <w:shd w:val="clear" w:color="auto" w:fill="FFFFFF"/>
    </w:rPr>
  </w:style>
  <w:style w:type="paragraph" w:styleId="ae">
    <w:name w:val="Body Text"/>
    <w:basedOn w:val="a"/>
    <w:link w:val="ad"/>
    <w:rsid w:val="00D63B30"/>
    <w:pPr>
      <w:widowControl w:val="0"/>
      <w:shd w:val="clear" w:color="auto" w:fill="FFFFFF"/>
      <w:spacing w:after="420" w:line="240" w:lineRule="atLeast"/>
      <w:ind w:hanging="360"/>
      <w:jc w:val="left"/>
    </w:pPr>
    <w:rPr>
      <w:rFonts w:ascii="Calibri" w:eastAsia="Calibri" w:hAnsi="Calibri"/>
      <w:sz w:val="26"/>
      <w:szCs w:val="26"/>
      <w:lang w:val="ru-RU" w:eastAsia="ru-RU"/>
    </w:rPr>
  </w:style>
  <w:style w:type="character" w:customStyle="1" w:styleId="10">
    <w:name w:val="Основной текст Знак1"/>
    <w:uiPriority w:val="99"/>
    <w:semiHidden/>
    <w:rsid w:val="00D63B30"/>
    <w:rPr>
      <w:rFonts w:ascii="Times New Roman" w:eastAsia="Times New Roman" w:hAnsi="Times New Roman"/>
      <w:sz w:val="28"/>
      <w:szCs w:val="28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8368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tepankivska.gr.org.u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506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Jurist</cp:lastModifiedBy>
  <cp:revision>14</cp:revision>
  <cp:lastPrinted>2019-12-11T09:37:00Z</cp:lastPrinted>
  <dcterms:created xsi:type="dcterms:W3CDTF">2019-06-21T14:57:00Z</dcterms:created>
  <dcterms:modified xsi:type="dcterms:W3CDTF">2020-02-14T13:04:00Z</dcterms:modified>
</cp:coreProperties>
</file>