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B" w:rsidRPr="009810BB" w:rsidRDefault="000F367B" w:rsidP="000F367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0F367B" w:rsidRPr="009810BB" w:rsidRDefault="000F367B" w:rsidP="000F367B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0F367B" w:rsidRPr="009810BB" w:rsidRDefault="000F367B" w:rsidP="000F367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0F367B" w:rsidRPr="009810BB" w:rsidRDefault="000F367B" w:rsidP="000F367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0F367B" w:rsidRPr="009810BB" w:rsidRDefault="000F367B" w:rsidP="000F367B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910EB" w:rsidRDefault="00D910EB" w:rsidP="00537E6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910EB" w:rsidRPr="00744EA3" w:rsidRDefault="00D910EB" w:rsidP="00404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44EA3">
        <w:rPr>
          <w:rFonts w:ascii="Times New Roman" w:hAnsi="Times New Roman"/>
          <w:b/>
          <w:sz w:val="24"/>
          <w:szCs w:val="24"/>
          <w:lang w:val="uk-UA"/>
        </w:rPr>
        <w:t>0</w:t>
      </w:r>
      <w:r w:rsidR="007466BD">
        <w:rPr>
          <w:rFonts w:ascii="Times New Roman" w:hAnsi="Times New Roman"/>
          <w:b/>
          <w:sz w:val="24"/>
          <w:szCs w:val="24"/>
          <w:lang w:val="uk-UA"/>
        </w:rPr>
        <w:t>4</w:t>
      </w:r>
      <w:r w:rsidRPr="00744EA3">
        <w:rPr>
          <w:rFonts w:ascii="Times New Roman" w:hAnsi="Times New Roman"/>
          <w:b/>
          <w:sz w:val="24"/>
          <w:szCs w:val="24"/>
          <w:lang w:val="uk-UA"/>
        </w:rPr>
        <w:t>-06 ІНФОРМАЦІЙНА КАРТКА</w:t>
      </w:r>
      <w:r w:rsidRPr="00744EA3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744EA3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744EA3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744EA3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744EA3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744EA3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744EA3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D910EB" w:rsidRPr="00744EA3" w:rsidRDefault="00D910EB" w:rsidP="00744EA3">
      <w:pPr>
        <w:pStyle w:val="ac"/>
        <w:tabs>
          <w:tab w:val="left" w:pos="851"/>
        </w:tabs>
        <w:spacing w:after="0" w:line="240" w:lineRule="auto"/>
        <w:ind w:left="993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4EA3">
        <w:rPr>
          <w:rFonts w:ascii="Times New Roman" w:hAnsi="Times New Roman"/>
          <w:b/>
          <w:sz w:val="24"/>
          <w:szCs w:val="24"/>
          <w:u w:val="single"/>
          <w:lang w:val="uk-UA"/>
        </w:rPr>
        <w:t>ЗАТВЕРДЖЕННЯ ТЕХНІЧНОЇ ДОКУМЕНТАЦІЇ:</w:t>
      </w:r>
    </w:p>
    <w:p w:rsidR="00D910EB" w:rsidRDefault="00D910EB" w:rsidP="00744EA3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З </w:t>
      </w:r>
      <w:r w:rsidRPr="00744EA3">
        <w:rPr>
          <w:rFonts w:ascii="Times New Roman" w:hAnsi="Times New Roman"/>
          <w:b/>
          <w:sz w:val="24"/>
          <w:szCs w:val="24"/>
          <w:u w:val="single"/>
          <w:lang w:val="uk-UA"/>
        </w:rPr>
        <w:t>НОРМАТИВНОЇ ГРОШОВОЇ ОЦІНКИ ЗЕМЕЛЬНОЇ ДІЛЯНКИ У МЕЖАХ НАСЕЛЕНИХ ПУНКТІВ</w:t>
      </w:r>
      <w:r w:rsidR="007466B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І ЗА МЕЖАМИ НАСЕЛЕНИХ ПУНКТІВ</w:t>
      </w:r>
      <w:r w:rsidRPr="00744EA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; </w:t>
      </w:r>
    </w:p>
    <w:p w:rsidR="00D910EB" w:rsidRDefault="00D910EB" w:rsidP="00744EA3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4EA3">
        <w:rPr>
          <w:rFonts w:ascii="Times New Roman" w:hAnsi="Times New Roman"/>
          <w:b/>
          <w:sz w:val="24"/>
          <w:szCs w:val="24"/>
          <w:u w:val="single"/>
          <w:lang w:val="uk-UA"/>
        </w:rPr>
        <w:t>З БОНІТУВАННЯ ҐРУНТІВ;</w:t>
      </w:r>
    </w:p>
    <w:p w:rsidR="00D910EB" w:rsidRPr="00744EA3" w:rsidRDefault="00D910EB" w:rsidP="00744EA3">
      <w:pPr>
        <w:pStyle w:val="ac"/>
        <w:numPr>
          <w:ilvl w:val="0"/>
          <w:numId w:val="4"/>
        </w:num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44EA3">
        <w:rPr>
          <w:rFonts w:ascii="Times New Roman" w:hAnsi="Times New Roman"/>
          <w:b/>
          <w:sz w:val="24"/>
          <w:szCs w:val="24"/>
          <w:u w:val="single"/>
          <w:lang w:val="uk-UA"/>
        </w:rPr>
        <w:t>З ЕКОНОМІЧНОЇ ОЦІНКИ ЗЕМЕЛЬ</w:t>
      </w:r>
    </w:p>
    <w:p w:rsidR="00D910EB" w:rsidRDefault="000F367B" w:rsidP="000F367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  <w:r w:rsidRPr="000F367B">
        <w:rPr>
          <w:rFonts w:ascii="Times New Roman" w:hAnsi="Times New Roman"/>
          <w:sz w:val="20"/>
          <w:szCs w:val="20"/>
          <w:lang w:val="uk-UA"/>
        </w:rPr>
        <w:t xml:space="preserve">(назва </w:t>
      </w:r>
      <w:r w:rsidR="0075725A">
        <w:rPr>
          <w:rFonts w:ascii="Times New Roman" w:hAnsi="Times New Roman"/>
          <w:sz w:val="20"/>
          <w:szCs w:val="20"/>
          <w:lang w:val="uk-UA"/>
        </w:rPr>
        <w:t xml:space="preserve">адміністративної </w:t>
      </w:r>
      <w:r w:rsidRPr="000F367B">
        <w:rPr>
          <w:rFonts w:ascii="Times New Roman" w:hAnsi="Times New Roman"/>
          <w:sz w:val="20"/>
          <w:szCs w:val="20"/>
          <w:lang w:val="uk-UA"/>
        </w:rPr>
        <w:t>послуги)</w:t>
      </w:r>
    </w:p>
    <w:p w:rsidR="000F367B" w:rsidRPr="000F367B" w:rsidRDefault="000F367B" w:rsidP="000F367B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0F367B" w:rsidRDefault="000F367B" w:rsidP="000F367B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0F367B" w:rsidRPr="00186D45" w:rsidRDefault="000F367B" w:rsidP="000F367B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186D45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D910EB" w:rsidRPr="00D90E7D" w:rsidRDefault="00D910EB" w:rsidP="001D4097">
      <w:pPr>
        <w:pStyle w:val="ac"/>
        <w:spacing w:after="0" w:line="240" w:lineRule="auto"/>
        <w:ind w:left="0"/>
        <w:rPr>
          <w:rFonts w:ascii="Times New Roman" w:hAnsi="Times New Roman"/>
          <w:b/>
          <w:lang w:val="uk-UA"/>
        </w:rPr>
      </w:pPr>
    </w:p>
    <w:tbl>
      <w:tblPr>
        <w:tblW w:w="9064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004"/>
      </w:tblGrid>
      <w:tr w:rsidR="00D910EB" w:rsidRPr="00216AD8" w:rsidTr="0075725A">
        <w:tc>
          <w:tcPr>
            <w:tcW w:w="9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0EB" w:rsidRPr="00216AD8" w:rsidRDefault="00D910EB" w:rsidP="009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AD8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216AD8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216AD8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216A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AD8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216A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AD8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D910EB" w:rsidRPr="00216AD8" w:rsidTr="0075725A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910EB" w:rsidRPr="005F5100" w:rsidRDefault="00D910EB" w:rsidP="00997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6AD8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216AD8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216AD8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216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AD8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216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AD8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216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AD8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216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AD8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216AD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0EB" w:rsidRDefault="00D910EB" w:rsidP="00997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0F367B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0F36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367B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0F36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F367B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  <w:r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910EB" w:rsidRDefault="000F367B" w:rsidP="000F36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D910EB" w:rsidRPr="00216A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D910EB" w:rsidRPr="00216A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D910EB"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910EB"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D910EB" w:rsidRPr="00216A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D910EB" w:rsidRPr="00216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D910EB" w:rsidRPr="00216AD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="00D910EB" w:rsidRPr="00216AD8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F367B" w:rsidRPr="00216AD8" w:rsidTr="007572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B" w:rsidRPr="00216AD8" w:rsidRDefault="000F367B" w:rsidP="000F3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16AD8">
              <w:rPr>
                <w:rFonts w:ascii="Times New Roman" w:hAnsi="Times New Roman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F367B" w:rsidRPr="00216AD8" w:rsidRDefault="000F367B" w:rsidP="000F36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16AD8">
              <w:rPr>
                <w:rFonts w:ascii="Times New Roman" w:hAnsi="Times New Roman"/>
              </w:rPr>
              <w:t>Місцезнаходження</w:t>
            </w:r>
            <w:proofErr w:type="spellEnd"/>
            <w:r w:rsidRPr="00216AD8">
              <w:rPr>
                <w:rFonts w:ascii="Times New Roman" w:hAnsi="Times New Roman"/>
              </w:rPr>
              <w:t>:</w:t>
            </w:r>
          </w:p>
          <w:p w:rsidR="000F367B" w:rsidRPr="00216AD8" w:rsidRDefault="000F367B" w:rsidP="000F367B">
            <w:pPr>
              <w:spacing w:after="0" w:line="240" w:lineRule="auto"/>
              <w:rPr>
                <w:rFonts w:ascii="Times New Roman" w:hAnsi="Times New Roman"/>
              </w:rPr>
            </w:pPr>
            <w:r w:rsidRPr="00216AD8">
              <w:rPr>
                <w:rFonts w:ascii="Times New Roman" w:hAnsi="Times New Roman"/>
              </w:rPr>
              <w:t>ЦНАП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367B" w:rsidRPr="009810BB" w:rsidRDefault="000F367B" w:rsidP="000F367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0F367B" w:rsidRPr="00216AD8" w:rsidTr="007572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B" w:rsidRPr="00216AD8" w:rsidRDefault="000F367B" w:rsidP="000F3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B" w:rsidRPr="00216AD8" w:rsidRDefault="000F367B" w:rsidP="000F36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16AD8">
              <w:rPr>
                <w:rFonts w:ascii="Times New Roman" w:hAnsi="Times New Roman"/>
              </w:rPr>
              <w:t>Інформація</w:t>
            </w:r>
            <w:proofErr w:type="spellEnd"/>
            <w:r w:rsidRPr="00216AD8">
              <w:rPr>
                <w:rFonts w:ascii="Times New Roman" w:hAnsi="Times New Roman"/>
              </w:rPr>
              <w:t xml:space="preserve"> </w:t>
            </w:r>
            <w:proofErr w:type="spellStart"/>
            <w:r w:rsidRPr="00216AD8">
              <w:rPr>
                <w:rFonts w:ascii="Times New Roman" w:hAnsi="Times New Roman"/>
              </w:rPr>
              <w:t>щодо</w:t>
            </w:r>
            <w:proofErr w:type="spellEnd"/>
            <w:r w:rsidRPr="00216AD8">
              <w:rPr>
                <w:rFonts w:ascii="Times New Roman" w:hAnsi="Times New Roman"/>
              </w:rPr>
              <w:t xml:space="preserve"> режиму</w:t>
            </w:r>
          </w:p>
          <w:p w:rsidR="000F367B" w:rsidRPr="00216AD8" w:rsidRDefault="000F367B" w:rsidP="000F367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16AD8">
              <w:rPr>
                <w:rFonts w:ascii="Times New Roman" w:hAnsi="Times New Roman"/>
              </w:rPr>
              <w:t>роботи</w:t>
            </w:r>
            <w:proofErr w:type="spellEnd"/>
            <w:r w:rsidRPr="00216AD8">
              <w:rPr>
                <w:rFonts w:ascii="Times New Roman" w:hAnsi="Times New Roman"/>
              </w:rPr>
              <w:t xml:space="preserve"> ЦНАП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B" w:rsidRPr="009810BB" w:rsidRDefault="000F367B" w:rsidP="000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0F367B" w:rsidRPr="009810BB" w:rsidRDefault="000F367B" w:rsidP="000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0F367B" w:rsidRPr="009810BB" w:rsidRDefault="000F367B" w:rsidP="000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0F367B" w:rsidRPr="009810BB" w:rsidRDefault="000F367B" w:rsidP="000F367B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367B" w:rsidRPr="00216AD8" w:rsidTr="007572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B" w:rsidRPr="00216AD8" w:rsidRDefault="000F367B" w:rsidP="000F367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367B" w:rsidRPr="00216AD8" w:rsidRDefault="000F367B" w:rsidP="000F367B">
            <w:pPr>
              <w:spacing w:after="0" w:line="240" w:lineRule="auto"/>
              <w:rPr>
                <w:rFonts w:ascii="Times New Roman" w:hAnsi="Times New Roman"/>
              </w:rPr>
            </w:pPr>
            <w:r w:rsidRPr="00216AD8">
              <w:rPr>
                <w:rFonts w:ascii="Times New Roman" w:hAnsi="Times New Roman"/>
              </w:rPr>
              <w:t>Телефон/факс (</w:t>
            </w:r>
            <w:proofErr w:type="spellStart"/>
            <w:r w:rsidRPr="00216AD8">
              <w:rPr>
                <w:rFonts w:ascii="Times New Roman" w:hAnsi="Times New Roman"/>
              </w:rPr>
              <w:t>довідки</w:t>
            </w:r>
            <w:proofErr w:type="spellEnd"/>
            <w:r w:rsidRPr="00216AD8">
              <w:rPr>
                <w:rFonts w:ascii="Times New Roman" w:hAnsi="Times New Roman"/>
              </w:rPr>
              <w:t xml:space="preserve">), адреса </w:t>
            </w:r>
            <w:proofErr w:type="spellStart"/>
            <w:r w:rsidRPr="00216AD8">
              <w:rPr>
                <w:rFonts w:ascii="Times New Roman" w:hAnsi="Times New Roman"/>
              </w:rPr>
              <w:t>електронної</w:t>
            </w:r>
            <w:proofErr w:type="spellEnd"/>
            <w:r w:rsidRPr="00216AD8">
              <w:rPr>
                <w:rFonts w:ascii="Times New Roman" w:hAnsi="Times New Roman"/>
              </w:rPr>
              <w:t xml:space="preserve"> </w:t>
            </w:r>
            <w:proofErr w:type="spellStart"/>
            <w:r w:rsidRPr="00216AD8">
              <w:rPr>
                <w:rFonts w:ascii="Times New Roman" w:hAnsi="Times New Roman"/>
              </w:rPr>
              <w:t>пошти</w:t>
            </w:r>
            <w:proofErr w:type="spellEnd"/>
            <w:r w:rsidRPr="00216AD8">
              <w:rPr>
                <w:rFonts w:ascii="Times New Roman" w:hAnsi="Times New Roman"/>
              </w:rPr>
              <w:t xml:space="preserve"> та веб-сайт: ЦНАП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67B" w:rsidRPr="009810BB" w:rsidRDefault="000F367B" w:rsidP="000F3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0F367B" w:rsidRPr="009810BB" w:rsidRDefault="000F367B" w:rsidP="000F367B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0F367B" w:rsidRPr="009810BB" w:rsidRDefault="000F367B" w:rsidP="000F367B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D910EB" w:rsidRPr="00216AD8" w:rsidTr="0075725A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16AD8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D910EB" w:rsidRPr="00216AD8" w:rsidRDefault="00D910EB" w:rsidP="00744EA3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EB" w:rsidRPr="00216AD8" w:rsidRDefault="00D910EB" w:rsidP="00744EA3">
            <w:pPr>
              <w:pStyle w:val="ac"/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b/>
                <w:lang w:val="uk-UA"/>
              </w:rPr>
              <w:t>Заява;</w:t>
            </w:r>
          </w:p>
          <w:p w:rsidR="00D910EB" w:rsidRPr="00216AD8" w:rsidRDefault="00D910EB" w:rsidP="00744EA3">
            <w:pPr>
              <w:pStyle w:val="ac"/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b/>
                <w:lang w:val="uk-UA"/>
              </w:rPr>
              <w:t>Витяг</w:t>
            </w:r>
            <w:r w:rsidRPr="00216AD8">
              <w:rPr>
                <w:rFonts w:ascii="Times New Roman" w:hAnsi="Times New Roman"/>
                <w:lang w:val="uk-UA"/>
              </w:rPr>
              <w:t xml:space="preserve"> з технічної документації про нормативну грошову оцінку окремої земельної ділянки, бонітування ґрунтів, економічної оцінки земель;</w:t>
            </w:r>
          </w:p>
          <w:p w:rsidR="00D910EB" w:rsidRPr="00216AD8" w:rsidRDefault="00D910EB" w:rsidP="00744EA3">
            <w:pPr>
              <w:pStyle w:val="ac"/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b/>
                <w:lang w:val="uk-UA"/>
              </w:rPr>
              <w:t>Д</w:t>
            </w:r>
            <w:r w:rsidRPr="00216AD8">
              <w:rPr>
                <w:rFonts w:ascii="Times New Roman" w:hAnsi="Times New Roman"/>
                <w:b/>
                <w:spacing w:val="-2"/>
                <w:lang w:val="uk-UA"/>
              </w:rPr>
              <w:t xml:space="preserve">ля юридичної особи - </w:t>
            </w:r>
            <w:r w:rsidRPr="00216AD8">
              <w:rPr>
                <w:rFonts w:ascii="Times New Roman" w:hAnsi="Times New Roman"/>
                <w:b/>
                <w:lang w:val="uk-UA"/>
              </w:rPr>
              <w:t>Витяг</w:t>
            </w:r>
            <w:r w:rsidRPr="00216AD8">
              <w:rPr>
                <w:rFonts w:ascii="Times New Roman" w:hAnsi="Times New Roman"/>
                <w:lang w:val="uk-UA"/>
              </w:rPr>
              <w:t xml:space="preserve"> з Єдиного державного реєстру юридичних осіб, фізичних осіб - підприємців та громадських формувань,*</w:t>
            </w:r>
            <w:r w:rsidRPr="00216AD8">
              <w:rPr>
                <w:rFonts w:ascii="Times New Roman" w:hAnsi="Times New Roman"/>
                <w:spacing w:val="-3"/>
                <w:lang w:val="uk-UA"/>
              </w:rPr>
              <w:t xml:space="preserve"> а </w:t>
            </w:r>
            <w:r w:rsidRPr="00216AD8">
              <w:rPr>
                <w:rFonts w:ascii="Times New Roman" w:hAnsi="Times New Roman"/>
                <w:b/>
                <w:spacing w:val="-3"/>
                <w:lang w:val="uk-UA"/>
              </w:rPr>
              <w:t>для фізичної особи -</w:t>
            </w:r>
            <w:r w:rsidRPr="00216AD8">
              <w:rPr>
                <w:rFonts w:ascii="Times New Roman" w:hAnsi="Times New Roman"/>
                <w:spacing w:val="-3"/>
                <w:lang w:val="uk-UA"/>
              </w:rPr>
              <w:t xml:space="preserve"> </w:t>
            </w:r>
            <w:r w:rsidRPr="00216AD8">
              <w:rPr>
                <w:rFonts w:ascii="Times New Roman" w:hAnsi="Times New Roman"/>
                <w:b/>
                <w:spacing w:val="-3"/>
                <w:lang w:val="uk-UA"/>
              </w:rPr>
              <w:t>документ, що посвідчує особу</w:t>
            </w:r>
            <w:r w:rsidRPr="00216AD8">
              <w:rPr>
                <w:rFonts w:ascii="Times New Roman" w:hAnsi="Times New Roman"/>
                <w:lang w:val="uk-UA"/>
              </w:rPr>
              <w:t>.</w:t>
            </w:r>
          </w:p>
          <w:p w:rsidR="00D910EB" w:rsidRPr="00216AD8" w:rsidRDefault="00D910EB" w:rsidP="00744EA3">
            <w:pPr>
              <w:pStyle w:val="ac"/>
              <w:widowControl w:val="0"/>
              <w:shd w:val="clear" w:color="auto" w:fill="FFFFFF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uk-UA"/>
              </w:rPr>
            </w:pPr>
          </w:p>
          <w:p w:rsidR="00D910EB" w:rsidRPr="00216AD8" w:rsidRDefault="00D910EB" w:rsidP="00744EA3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>Якщо документи подаються уповноваженою особою,</w:t>
            </w:r>
            <w:r w:rsidRPr="00216AD8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216AD8">
              <w:rPr>
                <w:rFonts w:ascii="Times New Roman" w:hAnsi="Times New Roman"/>
                <w:lang w:val="uk-UA"/>
              </w:rPr>
              <w:t>додатково</w:t>
            </w:r>
            <w:r w:rsidRPr="00216AD8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D910EB" w:rsidRPr="00216AD8" w:rsidRDefault="00D910EB" w:rsidP="00744EA3">
            <w:pPr>
              <w:pStyle w:val="ac"/>
              <w:tabs>
                <w:tab w:val="left" w:pos="3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>1.</w:t>
            </w:r>
            <w:r w:rsidRPr="00216AD8">
              <w:rPr>
                <w:rFonts w:ascii="Times New Roman" w:hAnsi="Times New Roman"/>
                <w:b/>
                <w:lang w:val="uk-UA"/>
              </w:rPr>
              <w:t xml:space="preserve"> Довіреність;</w:t>
            </w:r>
          </w:p>
          <w:p w:rsidR="00D910EB" w:rsidRPr="00216AD8" w:rsidRDefault="00D910EB" w:rsidP="00744EA3">
            <w:pPr>
              <w:pStyle w:val="ac"/>
              <w:widowControl w:val="0"/>
              <w:shd w:val="clear" w:color="auto" w:fill="FFFFFF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>2.</w:t>
            </w:r>
            <w:r w:rsidRPr="00216AD8">
              <w:rPr>
                <w:rFonts w:ascii="Times New Roman" w:hAnsi="Times New Roman"/>
                <w:b/>
                <w:lang w:val="uk-UA"/>
              </w:rPr>
              <w:t xml:space="preserve"> Паспорт </w:t>
            </w:r>
            <w:r w:rsidRPr="00216AD8">
              <w:rPr>
                <w:rFonts w:ascii="Times New Roman" w:hAnsi="Times New Roman"/>
                <w:lang w:val="uk-UA"/>
              </w:rPr>
              <w:t>громадянина України (уповноваженої особи).</w:t>
            </w:r>
          </w:p>
        </w:tc>
      </w:tr>
      <w:tr w:rsidR="00D910EB" w:rsidRPr="00216AD8" w:rsidTr="007572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16AD8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216AD8">
              <w:rPr>
                <w:rFonts w:ascii="Times New Roman" w:hAnsi="Times New Roman"/>
                <w:spacing w:val="5"/>
                <w:lang w:val="uk-UA"/>
              </w:rPr>
              <w:t xml:space="preserve">Оплата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D910EB" w:rsidRPr="0075725A" w:rsidTr="007572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16AD8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>Результат надання послуги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EB" w:rsidRPr="00216AD8" w:rsidRDefault="00D910EB" w:rsidP="00744EA3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>Рішення місцевої ради про затвердження технічної документації з нормативно-грошової оцінки земельної ділянки у межах населених пунктів; з бонітування ґрунтів; з економічної оцінки земель.</w:t>
            </w:r>
          </w:p>
        </w:tc>
      </w:tr>
      <w:tr w:rsidR="00D910EB" w:rsidRPr="00216AD8" w:rsidTr="007572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16AD8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lang w:val="uk-UA"/>
              </w:rPr>
            </w:pPr>
            <w:r w:rsidRPr="00216AD8">
              <w:rPr>
                <w:rFonts w:ascii="Times New Roman" w:hAnsi="Times New Roman"/>
                <w:spacing w:val="-4"/>
                <w:lang w:val="uk-UA"/>
              </w:rPr>
              <w:t xml:space="preserve">Строк надання послуги 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EB" w:rsidRPr="00216AD8" w:rsidRDefault="00D910EB" w:rsidP="00744EA3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216AD8">
              <w:rPr>
                <w:rFonts w:ascii="Times New Roman" w:hAnsi="Times New Roman"/>
                <w:spacing w:val="-2"/>
                <w:lang w:val="uk-UA"/>
              </w:rPr>
              <w:t>1 місяць (та враховуючи строк на проведення найближчого засідання місцевої ради).</w:t>
            </w:r>
          </w:p>
        </w:tc>
      </w:tr>
      <w:tr w:rsidR="00D910EB" w:rsidRPr="00216AD8" w:rsidTr="007572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16AD8">
              <w:rPr>
                <w:rFonts w:ascii="Times New Roman" w:hAnsi="Times New Roman"/>
                <w:spacing w:val="5"/>
                <w:lang w:val="uk-UA"/>
              </w:rPr>
              <w:lastRenderedPageBreak/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>Спосіб отримання відповіді (результату)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EB" w:rsidRPr="00216AD8" w:rsidRDefault="00D910EB" w:rsidP="00744EA3">
            <w:pPr>
              <w:pStyle w:val="ac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>Особисто в тому числі через законного представника заявника.</w:t>
            </w:r>
          </w:p>
          <w:p w:rsidR="00D910EB" w:rsidRPr="00216AD8" w:rsidRDefault="00D910EB" w:rsidP="00744EA3">
            <w:pPr>
              <w:pStyle w:val="ac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216AD8">
              <w:rPr>
                <w:rFonts w:ascii="Times New Roman" w:hAnsi="Times New Roman"/>
                <w:lang w:val="uk-UA"/>
              </w:rPr>
              <w:t>Поштою.</w:t>
            </w:r>
          </w:p>
        </w:tc>
      </w:tr>
      <w:tr w:rsidR="00D910EB" w:rsidRPr="00216AD8" w:rsidTr="007572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216AD8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10EB" w:rsidRPr="00216AD8" w:rsidRDefault="00D910EB" w:rsidP="00744EA3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216AD8">
              <w:rPr>
                <w:rFonts w:ascii="Times New Roman" w:hAnsi="Times New Roman"/>
                <w:spacing w:val="5"/>
                <w:lang w:val="uk-UA"/>
              </w:rPr>
              <w:t>Акти законодавства щодо надання послуги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EB" w:rsidRPr="00D90E7D" w:rsidRDefault="00D910EB" w:rsidP="00744EA3">
            <w:pPr>
              <w:pStyle w:val="ac"/>
              <w:numPr>
                <w:ilvl w:val="1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Земельний кодекс України (ст. 12, 186);</w:t>
            </w:r>
          </w:p>
          <w:p w:rsidR="00D910EB" w:rsidRPr="00D90E7D" w:rsidRDefault="00D910EB" w:rsidP="00744EA3">
            <w:pPr>
              <w:pStyle w:val="ac"/>
              <w:numPr>
                <w:ilvl w:val="1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Закон України «Про оцінку земель» (ст. 5, ст.23).</w:t>
            </w:r>
          </w:p>
        </w:tc>
      </w:tr>
    </w:tbl>
    <w:p w:rsidR="00D910EB" w:rsidRPr="001D4097" w:rsidRDefault="00D910EB" w:rsidP="001D4097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DD7FC0">
        <w:rPr>
          <w:rFonts w:ascii="Times New Roman" w:hAnsi="Times New Roman"/>
          <w:i/>
          <w:lang w:val="uk-UA"/>
        </w:rPr>
        <w:t>* Формується посадовою особою с</w:t>
      </w:r>
      <w:r w:rsidR="0075725A">
        <w:rPr>
          <w:rFonts w:ascii="Times New Roman" w:hAnsi="Times New Roman"/>
          <w:i/>
          <w:lang w:val="uk-UA"/>
        </w:rPr>
        <w:t>ільсько</w:t>
      </w:r>
      <w:bookmarkStart w:id="1" w:name="_GoBack"/>
      <w:bookmarkEnd w:id="1"/>
      <w:r w:rsidRPr="00DD7FC0">
        <w:rPr>
          <w:rFonts w:ascii="Times New Roman" w:hAnsi="Times New Roman"/>
          <w:i/>
          <w:lang w:val="uk-UA"/>
        </w:rPr>
        <w:t>ї ради самостійно після отримання доступу до Єдиного державного реєстру юридичних осіб, фізичних осіб - підприємців та громадських формувань</w:t>
      </w:r>
    </w:p>
    <w:sectPr w:rsidR="00D910EB" w:rsidRPr="001D4097" w:rsidSect="00C8598B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5307"/>
    <w:multiLevelType w:val="hybridMultilevel"/>
    <w:tmpl w:val="D9144BF4"/>
    <w:lvl w:ilvl="0" w:tplc="D75A16D2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7E95AE1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5962A2"/>
    <w:multiLevelType w:val="hybridMultilevel"/>
    <w:tmpl w:val="5D3C31F8"/>
    <w:lvl w:ilvl="0" w:tplc="F1249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B3C9F"/>
    <w:multiLevelType w:val="multilevel"/>
    <w:tmpl w:val="79960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4097"/>
    <w:rsid w:val="000536CE"/>
    <w:rsid w:val="000F367B"/>
    <w:rsid w:val="001D4097"/>
    <w:rsid w:val="00216AD8"/>
    <w:rsid w:val="00331932"/>
    <w:rsid w:val="00334E5B"/>
    <w:rsid w:val="00404516"/>
    <w:rsid w:val="00476060"/>
    <w:rsid w:val="00493FC8"/>
    <w:rsid w:val="004B52B6"/>
    <w:rsid w:val="0052211B"/>
    <w:rsid w:val="00537E60"/>
    <w:rsid w:val="00572BBF"/>
    <w:rsid w:val="005F5100"/>
    <w:rsid w:val="007012F6"/>
    <w:rsid w:val="00723CFC"/>
    <w:rsid w:val="00744EA3"/>
    <w:rsid w:val="007466BD"/>
    <w:rsid w:val="0075725A"/>
    <w:rsid w:val="007A4A8A"/>
    <w:rsid w:val="007C31E7"/>
    <w:rsid w:val="007D2DFC"/>
    <w:rsid w:val="00807DBC"/>
    <w:rsid w:val="008E008C"/>
    <w:rsid w:val="00984A34"/>
    <w:rsid w:val="00997DA9"/>
    <w:rsid w:val="00A23B53"/>
    <w:rsid w:val="00A4212A"/>
    <w:rsid w:val="00B511B8"/>
    <w:rsid w:val="00B96A80"/>
    <w:rsid w:val="00BC2AFA"/>
    <w:rsid w:val="00C8598B"/>
    <w:rsid w:val="00D90E7D"/>
    <w:rsid w:val="00D910EB"/>
    <w:rsid w:val="00DD7FC0"/>
    <w:rsid w:val="00DE3CD9"/>
    <w:rsid w:val="00E9581C"/>
    <w:rsid w:val="00EC45DB"/>
    <w:rsid w:val="00E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70DD4"/>
  <w15:docId w15:val="{D38407F8-C89D-45F4-B883-25660E0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9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1D4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1D4097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984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83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15</cp:revision>
  <cp:lastPrinted>2019-12-11T07:14:00Z</cp:lastPrinted>
  <dcterms:created xsi:type="dcterms:W3CDTF">2019-06-21T08:08:00Z</dcterms:created>
  <dcterms:modified xsi:type="dcterms:W3CDTF">2020-01-17T13:27:00Z</dcterms:modified>
</cp:coreProperties>
</file>